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55" w:rsidRPr="00C31C55" w:rsidRDefault="00C31C55" w:rsidP="00C31C55">
      <w:pPr>
        <w:jc w:val="both"/>
        <w:rPr>
          <w:b/>
          <w:bCs/>
          <w:i/>
          <w:iCs/>
        </w:rPr>
      </w:pPr>
      <w:r w:rsidRPr="00C31C55">
        <w:rPr>
          <w:b/>
          <w:bCs/>
          <w:i/>
          <w:iCs/>
        </w:rPr>
        <w:t>Faculté : SNV&amp;STU Département : NTAA</w:t>
      </w:r>
    </w:p>
    <w:p w:rsidR="00C31C55" w:rsidRPr="00C31C55" w:rsidRDefault="00C31C55" w:rsidP="00C31C55">
      <w:pPr>
        <w:jc w:val="both"/>
        <w:rPr>
          <w:b/>
          <w:bCs/>
          <w:i/>
          <w:iCs/>
        </w:rPr>
      </w:pPr>
      <w:r w:rsidRPr="00C31C55">
        <w:rPr>
          <w:b/>
          <w:bCs/>
          <w:i/>
          <w:iCs/>
        </w:rPr>
        <w:t xml:space="preserve">Année d’étude : </w:t>
      </w:r>
      <w:r>
        <w:rPr>
          <w:b/>
          <w:bCs/>
          <w:i/>
          <w:iCs/>
        </w:rPr>
        <w:t>1</w:t>
      </w:r>
      <w:r w:rsidRPr="00C31C55">
        <w:rPr>
          <w:b/>
          <w:bCs/>
          <w:i/>
          <w:iCs/>
        </w:rPr>
        <w:t xml:space="preserve">eme année Master « </w:t>
      </w:r>
      <w:r>
        <w:rPr>
          <w:b/>
          <w:bCs/>
          <w:i/>
          <w:iCs/>
        </w:rPr>
        <w:t>Protection des végétaux</w:t>
      </w:r>
      <w:r w:rsidRPr="00C31C55">
        <w:rPr>
          <w:b/>
          <w:bCs/>
          <w:i/>
          <w:iCs/>
        </w:rPr>
        <w:t>»</w:t>
      </w:r>
    </w:p>
    <w:p w:rsidR="009E1928" w:rsidRDefault="002E0747" w:rsidP="002E074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Corrigé type</w:t>
      </w:r>
      <w:r w:rsidR="00C31C55" w:rsidRPr="00C31C55">
        <w:rPr>
          <w:b/>
          <w:bCs/>
          <w:i/>
          <w:iCs/>
        </w:rPr>
        <w:t xml:space="preserve"> : </w:t>
      </w:r>
      <w:r w:rsidR="00C31C55">
        <w:rPr>
          <w:b/>
          <w:bCs/>
          <w:i/>
          <w:iCs/>
        </w:rPr>
        <w:t>Maladies</w:t>
      </w:r>
      <w:r>
        <w:rPr>
          <w:b/>
          <w:bCs/>
          <w:i/>
          <w:iCs/>
        </w:rPr>
        <w:t xml:space="preserve"> fongiques, bac et virales</w:t>
      </w:r>
    </w:p>
    <w:p w:rsidR="00B84927" w:rsidRDefault="00C31C55" w:rsidP="00C31C55">
      <w:pPr>
        <w:ind w:left="-14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…………………………………………………………………………………………………………………….</w:t>
      </w:r>
    </w:p>
    <w:p w:rsidR="009E1928" w:rsidRDefault="009E1928" w:rsidP="00B84927">
      <w:pPr>
        <w:jc w:val="both"/>
        <w:rPr>
          <w:b/>
          <w:bCs/>
          <w:i/>
          <w:iCs/>
          <w:highlight w:val="lightGray"/>
        </w:rPr>
      </w:pPr>
    </w:p>
    <w:p w:rsidR="00DA1A1A" w:rsidRPr="009A5063" w:rsidRDefault="00DA1A1A" w:rsidP="009A675E">
      <w:pPr>
        <w:jc w:val="both"/>
        <w:rPr>
          <w:b/>
          <w:bCs/>
          <w:i/>
          <w:iCs/>
        </w:rPr>
      </w:pPr>
      <w:r w:rsidRPr="00396796">
        <w:rPr>
          <w:b/>
          <w:bCs/>
          <w:i/>
          <w:iCs/>
          <w:highlight w:val="lightGray"/>
        </w:rPr>
        <w:t>Partie 1 : Questions synthèses</w:t>
      </w:r>
      <w:r w:rsidR="009A675E">
        <w:rPr>
          <w:b/>
          <w:bCs/>
          <w:i/>
          <w:iCs/>
        </w:rPr>
        <w:t xml:space="preserve"> </w:t>
      </w:r>
      <w:r w:rsidR="009A675E" w:rsidRPr="009A675E">
        <w:rPr>
          <w:b/>
          <w:bCs/>
        </w:rPr>
        <w:t>10 pts</w:t>
      </w:r>
    </w:p>
    <w:p w:rsidR="00DA1A1A" w:rsidRDefault="00DA1A1A" w:rsidP="00373459">
      <w:pPr>
        <w:jc w:val="both"/>
        <w:rPr>
          <w:b/>
          <w:bCs/>
        </w:rPr>
      </w:pPr>
    </w:p>
    <w:p w:rsidR="00373459" w:rsidRPr="00373459" w:rsidRDefault="00373459" w:rsidP="00373459">
      <w:pPr>
        <w:jc w:val="both"/>
      </w:pPr>
      <w:r w:rsidRPr="00373459">
        <w:rPr>
          <w:b/>
          <w:bCs/>
        </w:rPr>
        <w:t>Question 1</w:t>
      </w:r>
      <w:r w:rsidR="009A675E">
        <w:rPr>
          <w:b/>
          <w:bCs/>
        </w:rPr>
        <w:t> : 02</w:t>
      </w:r>
      <w:r w:rsidR="0010327F">
        <w:rPr>
          <w:b/>
          <w:bCs/>
        </w:rPr>
        <w:t xml:space="preserve"> pts</w:t>
      </w:r>
    </w:p>
    <w:p w:rsidR="003E34CA" w:rsidRDefault="003E34CA" w:rsidP="00ED313F">
      <w:pPr>
        <w:spacing w:line="276" w:lineRule="auto"/>
      </w:pPr>
      <w:r>
        <w:t>"L</w:t>
      </w:r>
      <w:r w:rsidR="00ED313F">
        <w:t xml:space="preserve">e flétrissement des cultures </w:t>
      </w:r>
      <w:r>
        <w:t xml:space="preserve">est une maladie qui affecte principalement les cultures de </w:t>
      </w:r>
      <w:r w:rsidR="00ED313F">
        <w:t>la</w:t>
      </w:r>
      <w:r w:rsidR="00ED313F" w:rsidRPr="00ED313F">
        <w:t xml:space="preserve"> solanacées</w:t>
      </w:r>
      <w:r>
        <w:t>. Elle est observée en champ et en serre. Quels sont les agents susceptibles d'en être la cause ?"</w:t>
      </w:r>
    </w:p>
    <w:p w:rsidR="000279ED" w:rsidRPr="00B810D7" w:rsidRDefault="000279ED" w:rsidP="000279ED">
      <w:pPr>
        <w:pStyle w:val="Paragraphedeliste"/>
        <w:numPr>
          <w:ilvl w:val="0"/>
          <w:numId w:val="14"/>
        </w:numPr>
        <w:contextualSpacing/>
        <w:rPr>
          <w:rFonts w:cs="Calibri"/>
          <w:i/>
          <w:iCs/>
          <w:lang w:val="en-US"/>
        </w:rPr>
      </w:pPr>
      <w:proofErr w:type="spellStart"/>
      <w:r w:rsidRPr="00B810D7">
        <w:rPr>
          <w:rFonts w:cs="Calibri"/>
          <w:i/>
          <w:iCs/>
          <w:lang w:val="en-US"/>
        </w:rPr>
        <w:t>Fusarium</w:t>
      </w:r>
      <w:proofErr w:type="spellEnd"/>
      <w:r w:rsidRPr="00B810D7">
        <w:rPr>
          <w:rFonts w:cs="Calibri"/>
          <w:i/>
          <w:iCs/>
          <w:lang w:val="en-US"/>
        </w:rPr>
        <w:t xml:space="preserve"> </w:t>
      </w:r>
      <w:proofErr w:type="spellStart"/>
      <w:r w:rsidRPr="00B810D7">
        <w:rPr>
          <w:rFonts w:cs="Calibri"/>
          <w:i/>
          <w:iCs/>
          <w:lang w:val="en-US"/>
        </w:rPr>
        <w:t>sp</w:t>
      </w:r>
      <w:proofErr w:type="spellEnd"/>
      <w:r w:rsidRPr="00B810D7">
        <w:rPr>
          <w:rFonts w:cs="Calibri"/>
          <w:i/>
          <w:iCs/>
          <w:lang w:val="en-US"/>
        </w:rPr>
        <w:t xml:space="preserve"> </w:t>
      </w:r>
      <w:r w:rsidRPr="00B810D7">
        <w:t>(0.5pts)</w:t>
      </w:r>
    </w:p>
    <w:p w:rsidR="000279ED" w:rsidRPr="00B810D7" w:rsidRDefault="000279ED" w:rsidP="000279ED">
      <w:pPr>
        <w:pStyle w:val="Paragraphedeliste"/>
        <w:numPr>
          <w:ilvl w:val="0"/>
          <w:numId w:val="14"/>
        </w:numPr>
        <w:contextualSpacing/>
        <w:rPr>
          <w:rFonts w:cs="Calibri"/>
          <w:i/>
          <w:iCs/>
          <w:lang w:val="en-US"/>
        </w:rPr>
      </w:pPr>
      <w:proofErr w:type="spellStart"/>
      <w:r w:rsidRPr="00B810D7">
        <w:rPr>
          <w:rFonts w:cs="Calibri"/>
          <w:i/>
          <w:iCs/>
          <w:lang w:val="en-US"/>
        </w:rPr>
        <w:t>Ralstonia</w:t>
      </w:r>
      <w:proofErr w:type="spellEnd"/>
      <w:r w:rsidRPr="00B810D7">
        <w:rPr>
          <w:rFonts w:cs="Calibri"/>
          <w:i/>
          <w:iCs/>
          <w:lang w:val="en-US"/>
        </w:rPr>
        <w:t xml:space="preserve"> </w:t>
      </w:r>
      <w:proofErr w:type="spellStart"/>
      <w:r w:rsidRPr="00B810D7">
        <w:rPr>
          <w:rFonts w:cs="Calibri"/>
          <w:i/>
          <w:iCs/>
          <w:lang w:val="en-US"/>
        </w:rPr>
        <w:t>solanacearum</w:t>
      </w:r>
      <w:proofErr w:type="spellEnd"/>
      <w:r w:rsidRPr="00B810D7">
        <w:rPr>
          <w:rFonts w:cs="Calibri"/>
          <w:i/>
          <w:iCs/>
          <w:lang w:val="en-US"/>
        </w:rPr>
        <w:t>;</w:t>
      </w:r>
      <w:r w:rsidRPr="00B810D7">
        <w:rPr>
          <w:rFonts w:cs="Calibri"/>
          <w:i/>
          <w:iCs/>
          <w:lang w:val="en-US"/>
        </w:rPr>
        <w:t xml:space="preserve"> </w:t>
      </w:r>
      <w:proofErr w:type="spellStart"/>
      <w:r w:rsidRPr="00B810D7">
        <w:rPr>
          <w:rFonts w:cs="Calibri"/>
          <w:i/>
          <w:iCs/>
        </w:rPr>
        <w:t>Clavibacter</w:t>
      </w:r>
      <w:proofErr w:type="spellEnd"/>
      <w:r w:rsidRPr="00B810D7">
        <w:rPr>
          <w:rFonts w:cs="Calibri"/>
          <w:i/>
          <w:iCs/>
        </w:rPr>
        <w:t xml:space="preserve"> </w:t>
      </w:r>
      <w:proofErr w:type="spellStart"/>
      <w:r w:rsidRPr="00B810D7">
        <w:rPr>
          <w:rFonts w:cs="Calibri"/>
          <w:i/>
          <w:iCs/>
        </w:rPr>
        <w:t>michiganensis</w:t>
      </w:r>
      <w:proofErr w:type="spellEnd"/>
      <w:r w:rsidRPr="00B810D7">
        <w:rPr>
          <w:rFonts w:cs="Calibri"/>
          <w:i/>
          <w:iCs/>
        </w:rPr>
        <w:t xml:space="preserve"> </w:t>
      </w:r>
      <w:r w:rsidRPr="00B810D7">
        <w:t>(0.5pts)</w:t>
      </w:r>
    </w:p>
    <w:p w:rsidR="000279ED" w:rsidRPr="00B810D7" w:rsidRDefault="000279ED" w:rsidP="000279ED">
      <w:pPr>
        <w:pStyle w:val="Paragraphedeliste"/>
        <w:numPr>
          <w:ilvl w:val="0"/>
          <w:numId w:val="14"/>
        </w:numPr>
        <w:contextualSpacing/>
        <w:rPr>
          <w:rFonts w:cs="Calibri"/>
          <w:i/>
          <w:iCs/>
          <w:lang w:val="en-US"/>
        </w:rPr>
      </w:pPr>
      <w:r w:rsidRPr="00B810D7">
        <w:rPr>
          <w:rFonts w:cs="Calibri"/>
          <w:i/>
          <w:iCs/>
        </w:rPr>
        <w:t>Stress hydrique</w:t>
      </w:r>
      <w:r w:rsidRPr="00B810D7">
        <w:rPr>
          <w:rFonts w:cs="Calibri"/>
          <w:i/>
          <w:iCs/>
        </w:rPr>
        <w:t xml:space="preserve"> </w:t>
      </w:r>
      <w:r w:rsidRPr="00B810D7">
        <w:rPr>
          <w:rFonts w:cs="Calibri"/>
          <w:i/>
          <w:iCs/>
        </w:rPr>
        <w:t xml:space="preserve">(Sécheresse) </w:t>
      </w:r>
      <w:r w:rsidRPr="00B810D7">
        <w:t>(0.5pts)</w:t>
      </w:r>
    </w:p>
    <w:p w:rsidR="000279ED" w:rsidRPr="00B810D7" w:rsidRDefault="000279ED" w:rsidP="000279ED">
      <w:pPr>
        <w:pStyle w:val="Paragraphedeliste"/>
        <w:numPr>
          <w:ilvl w:val="0"/>
          <w:numId w:val="14"/>
        </w:numPr>
        <w:contextualSpacing/>
        <w:rPr>
          <w:rFonts w:cs="Calibri"/>
          <w:i/>
          <w:iCs/>
        </w:rPr>
      </w:pPr>
      <w:r w:rsidRPr="00B810D7">
        <w:rPr>
          <w:rFonts w:cs="Calibri"/>
          <w:i/>
          <w:iCs/>
        </w:rPr>
        <w:t xml:space="preserve">Ravageur des racines (ex ; nématode, vers, </w:t>
      </w:r>
      <w:proofErr w:type="spellStart"/>
      <w:r w:rsidRPr="00B810D7">
        <w:rPr>
          <w:rFonts w:cs="Calibri"/>
          <w:i/>
          <w:iCs/>
        </w:rPr>
        <w:t>micromammiferes</w:t>
      </w:r>
      <w:proofErr w:type="spellEnd"/>
      <w:r w:rsidRPr="00B810D7">
        <w:rPr>
          <w:rFonts w:cs="Calibri"/>
          <w:i/>
          <w:iCs/>
        </w:rPr>
        <w:t xml:space="preserve">…) </w:t>
      </w:r>
      <w:r w:rsidRPr="00B810D7">
        <w:t>(0.5pts)</w:t>
      </w:r>
    </w:p>
    <w:p w:rsidR="000279ED" w:rsidRDefault="000279ED" w:rsidP="009A675E">
      <w:pPr>
        <w:jc w:val="both"/>
        <w:rPr>
          <w:b/>
          <w:bCs/>
        </w:rPr>
      </w:pPr>
    </w:p>
    <w:p w:rsidR="00373459" w:rsidRPr="00373459" w:rsidRDefault="00373459" w:rsidP="009A675E">
      <w:pPr>
        <w:jc w:val="both"/>
      </w:pPr>
      <w:r w:rsidRPr="00373459">
        <w:rPr>
          <w:b/>
          <w:bCs/>
        </w:rPr>
        <w:t>Question 2</w:t>
      </w:r>
      <w:r w:rsidR="0010327F">
        <w:rPr>
          <w:b/>
          <w:bCs/>
        </w:rPr>
        <w:t> : 0</w:t>
      </w:r>
      <w:r w:rsidR="009A675E">
        <w:rPr>
          <w:b/>
          <w:bCs/>
        </w:rPr>
        <w:t>2</w:t>
      </w:r>
      <w:r w:rsidR="0010327F">
        <w:rPr>
          <w:b/>
          <w:bCs/>
        </w:rPr>
        <w:t xml:space="preserve"> pts</w:t>
      </w:r>
    </w:p>
    <w:p w:rsidR="00373459" w:rsidRDefault="00D95E45" w:rsidP="00373459">
      <w:pPr>
        <w:jc w:val="both"/>
      </w:pPr>
      <w:r>
        <w:t>Présentez les différent</w:t>
      </w:r>
      <w:r w:rsidR="00373459" w:rsidRPr="00373459">
        <w:t>s modes d’acti</w:t>
      </w:r>
      <w:r w:rsidR="0010327F">
        <w:t xml:space="preserve">on des </w:t>
      </w:r>
      <w:proofErr w:type="spellStart"/>
      <w:r w:rsidR="0010327F">
        <w:t>phytopathogènes</w:t>
      </w:r>
      <w:proofErr w:type="spellEnd"/>
      <w:r w:rsidR="0010327F">
        <w:t> ?</w:t>
      </w:r>
    </w:p>
    <w:p w:rsidR="002E0747" w:rsidRPr="00B810D7" w:rsidRDefault="00B810D7" w:rsidP="00B810D7">
      <w:pPr>
        <w:spacing w:line="276" w:lineRule="auto"/>
        <w:ind w:left="567"/>
        <w:jc w:val="both"/>
        <w:rPr>
          <w:i/>
          <w:iCs/>
        </w:rPr>
      </w:pPr>
      <w:r w:rsidRPr="00B810D7">
        <w:rPr>
          <w:i/>
          <w:iCs/>
        </w:rPr>
        <w:t>1</w:t>
      </w:r>
      <w:r w:rsidR="002E0747" w:rsidRPr="00B810D7">
        <w:rPr>
          <w:i/>
          <w:iCs/>
        </w:rPr>
        <w:t xml:space="preserve">-Action physique : la pression mécanique par les hyphes des parasites pour la pénétration à travers les parois cellulaires. 01 </w:t>
      </w:r>
      <w:proofErr w:type="gramStart"/>
      <w:r w:rsidR="002E0747" w:rsidRPr="00B810D7">
        <w:rPr>
          <w:i/>
          <w:iCs/>
        </w:rPr>
        <w:t>pts</w:t>
      </w:r>
      <w:proofErr w:type="gramEnd"/>
    </w:p>
    <w:p w:rsidR="002E0747" w:rsidRPr="00B810D7" w:rsidRDefault="00B810D7" w:rsidP="00B810D7">
      <w:pPr>
        <w:spacing w:line="276" w:lineRule="auto"/>
        <w:ind w:left="567"/>
        <w:jc w:val="both"/>
        <w:rPr>
          <w:i/>
          <w:iCs/>
        </w:rPr>
      </w:pPr>
      <w:r w:rsidRPr="00B810D7">
        <w:rPr>
          <w:i/>
          <w:iCs/>
        </w:rPr>
        <w:t>2</w:t>
      </w:r>
      <w:r w:rsidR="002E0747" w:rsidRPr="00B810D7">
        <w:rPr>
          <w:i/>
          <w:iCs/>
        </w:rPr>
        <w:t xml:space="preserve">-Action enzymatique : </w:t>
      </w:r>
      <w:proofErr w:type="spellStart"/>
      <w:r w:rsidR="002E0747" w:rsidRPr="00B810D7">
        <w:rPr>
          <w:i/>
          <w:iCs/>
        </w:rPr>
        <w:t>pectinases</w:t>
      </w:r>
      <w:proofErr w:type="spellEnd"/>
      <w:r w:rsidR="002E0747" w:rsidRPr="00B810D7">
        <w:rPr>
          <w:i/>
          <w:iCs/>
        </w:rPr>
        <w:t xml:space="preserve">, cellulases, </w:t>
      </w:r>
      <w:proofErr w:type="spellStart"/>
      <w:r w:rsidR="002E0747" w:rsidRPr="00B810D7">
        <w:rPr>
          <w:i/>
          <w:iCs/>
        </w:rPr>
        <w:t>ligninases</w:t>
      </w:r>
      <w:proofErr w:type="spellEnd"/>
      <w:r w:rsidR="002E0747" w:rsidRPr="00B810D7">
        <w:rPr>
          <w:i/>
          <w:iCs/>
        </w:rPr>
        <w:t xml:space="preserve"> protéases, amylases, lipases. 01 </w:t>
      </w:r>
      <w:proofErr w:type="gramStart"/>
      <w:r w:rsidR="002E0747" w:rsidRPr="00B810D7">
        <w:rPr>
          <w:i/>
          <w:iCs/>
        </w:rPr>
        <w:t>pts</w:t>
      </w:r>
      <w:proofErr w:type="gramEnd"/>
    </w:p>
    <w:p w:rsidR="008E7DF7" w:rsidRPr="00B810D7" w:rsidRDefault="00B810D7" w:rsidP="00B810D7">
      <w:pPr>
        <w:spacing w:line="276" w:lineRule="auto"/>
        <w:ind w:left="567"/>
        <w:jc w:val="both"/>
        <w:rPr>
          <w:i/>
          <w:iCs/>
        </w:rPr>
      </w:pPr>
      <w:r w:rsidRPr="00B810D7">
        <w:rPr>
          <w:i/>
          <w:iCs/>
        </w:rPr>
        <w:t>3</w:t>
      </w:r>
      <w:r w:rsidR="002E0747" w:rsidRPr="00B810D7">
        <w:rPr>
          <w:i/>
          <w:iCs/>
        </w:rPr>
        <w:t xml:space="preserve">-Action toxique : spécifiques sur certains hôtes, ex. : </w:t>
      </w:r>
      <w:proofErr w:type="spellStart"/>
      <w:r w:rsidR="002E0747" w:rsidRPr="00B810D7">
        <w:rPr>
          <w:i/>
          <w:iCs/>
        </w:rPr>
        <w:t>victorine</w:t>
      </w:r>
      <w:proofErr w:type="spellEnd"/>
      <w:r w:rsidR="002E0747" w:rsidRPr="00B810D7">
        <w:rPr>
          <w:i/>
          <w:iCs/>
        </w:rPr>
        <w:t xml:space="preserve"> sur avoine- non spécifiques, ex.: acide </w:t>
      </w:r>
      <w:proofErr w:type="spellStart"/>
      <w:r w:rsidR="002E0747" w:rsidRPr="00B810D7">
        <w:rPr>
          <w:i/>
          <w:iCs/>
        </w:rPr>
        <w:t>alternarique</w:t>
      </w:r>
      <w:proofErr w:type="spellEnd"/>
      <w:r w:rsidR="002E0747" w:rsidRPr="00B810D7">
        <w:rPr>
          <w:i/>
          <w:iCs/>
        </w:rPr>
        <w:t xml:space="preserve">. 01 </w:t>
      </w:r>
      <w:proofErr w:type="gramStart"/>
      <w:r w:rsidR="002E0747" w:rsidRPr="00B810D7">
        <w:rPr>
          <w:i/>
          <w:iCs/>
        </w:rPr>
        <w:t>pts</w:t>
      </w:r>
      <w:proofErr w:type="gramEnd"/>
    </w:p>
    <w:p w:rsidR="008E7DF7" w:rsidRDefault="008E7DF7" w:rsidP="009A675E">
      <w:pPr>
        <w:jc w:val="both"/>
        <w:rPr>
          <w:b/>
          <w:bCs/>
        </w:rPr>
      </w:pPr>
    </w:p>
    <w:p w:rsidR="00373459" w:rsidRPr="00DA1A1A" w:rsidRDefault="00373459" w:rsidP="002E0747">
      <w:pPr>
        <w:jc w:val="both"/>
      </w:pPr>
      <w:r w:rsidRPr="0056435D">
        <w:rPr>
          <w:b/>
          <w:bCs/>
        </w:rPr>
        <w:t xml:space="preserve">Question </w:t>
      </w:r>
      <w:r>
        <w:rPr>
          <w:b/>
          <w:bCs/>
        </w:rPr>
        <w:t>3</w:t>
      </w:r>
      <w:r w:rsidR="0010327F">
        <w:rPr>
          <w:b/>
          <w:bCs/>
        </w:rPr>
        <w:t> : 0</w:t>
      </w:r>
      <w:r w:rsidR="009A675E">
        <w:rPr>
          <w:b/>
          <w:bCs/>
        </w:rPr>
        <w:t>4</w:t>
      </w:r>
      <w:r w:rsidR="0010327F">
        <w:rPr>
          <w:b/>
          <w:bCs/>
        </w:rPr>
        <w:t xml:space="preserve"> pts</w:t>
      </w:r>
      <w:r w:rsidR="002E0747">
        <w:rPr>
          <w:b/>
          <w:bCs/>
        </w:rPr>
        <w:t xml:space="preserve"> (0.5pts pour chaque </w:t>
      </w:r>
      <w:r w:rsidR="002E0747" w:rsidRPr="002E0747">
        <w:rPr>
          <w:b/>
          <w:bCs/>
        </w:rPr>
        <w:t>symptômes</w:t>
      </w:r>
      <w:r w:rsidR="002E0747">
        <w:rPr>
          <w:b/>
          <w:bCs/>
        </w:rPr>
        <w:t>)</w:t>
      </w:r>
    </w:p>
    <w:p w:rsidR="00DA1A1A" w:rsidRDefault="00DA1A1A" w:rsidP="00DA1A1A">
      <w:pPr>
        <w:jc w:val="both"/>
      </w:pPr>
      <w:r w:rsidRPr="00DA1A1A">
        <w:t>Citez les différents types de symptômes causés par les agents pathogènes</w:t>
      </w:r>
      <w:r w:rsidR="00B84927" w:rsidRPr="00B84927">
        <w:t>?</w:t>
      </w:r>
    </w:p>
    <w:p w:rsidR="00DA1A1A" w:rsidRPr="00B810D7" w:rsidRDefault="0090492E" w:rsidP="0090492E">
      <w:pPr>
        <w:spacing w:line="276" w:lineRule="auto"/>
        <w:jc w:val="both"/>
      </w:pPr>
      <w:r w:rsidRPr="00B810D7">
        <w:t>Flétrissement; Pourriture</w:t>
      </w:r>
      <w:r w:rsidR="001075CC" w:rsidRPr="00B810D7">
        <w:t>;</w:t>
      </w:r>
      <w:r w:rsidRPr="00B810D7">
        <w:t xml:space="preserve"> Chlorose ; </w:t>
      </w:r>
      <w:r w:rsidRPr="00B810D7">
        <w:t>Chancre</w:t>
      </w:r>
      <w:r w:rsidRPr="00B810D7">
        <w:t xml:space="preserve"> ; </w:t>
      </w:r>
      <w:r w:rsidRPr="00B810D7">
        <w:t>Nanisme</w:t>
      </w:r>
      <w:r w:rsidRPr="00B810D7">
        <w:t xml:space="preserve"> ; </w:t>
      </w:r>
      <w:r w:rsidRPr="00B810D7">
        <w:t>Mosaïque</w:t>
      </w:r>
      <w:r w:rsidRPr="00B810D7">
        <w:t xml:space="preserve"> ; </w:t>
      </w:r>
      <w:r w:rsidR="00491394" w:rsidRPr="00B810D7">
        <w:t>Cloque ; Nécrose ;</w:t>
      </w:r>
      <w:r w:rsidR="00921523" w:rsidRPr="00B810D7">
        <w:t xml:space="preserve"> Taches et jaunissements ; </w:t>
      </w:r>
      <w:r w:rsidR="00921523" w:rsidRPr="00B810D7">
        <w:rPr>
          <w:sz w:val="22"/>
          <w:szCs w:val="22"/>
        </w:rPr>
        <w:t xml:space="preserve">Brûlure </w:t>
      </w:r>
      <w:r w:rsidR="002E0747" w:rsidRPr="00B810D7">
        <w:t>……….</w:t>
      </w:r>
      <w:r w:rsidR="00491394" w:rsidRPr="00B810D7">
        <w:t xml:space="preserve"> </w:t>
      </w:r>
    </w:p>
    <w:p w:rsidR="001075CC" w:rsidRPr="000B0D4B" w:rsidRDefault="001075CC" w:rsidP="00DA1A1A">
      <w:pPr>
        <w:jc w:val="both"/>
      </w:pPr>
    </w:p>
    <w:p w:rsidR="00B84927" w:rsidRPr="00B84927" w:rsidRDefault="00B84927" w:rsidP="00415611">
      <w:pPr>
        <w:jc w:val="both"/>
        <w:rPr>
          <w:b/>
          <w:bCs/>
        </w:rPr>
      </w:pPr>
      <w:r w:rsidRPr="00B84927">
        <w:rPr>
          <w:b/>
          <w:bCs/>
        </w:rPr>
        <w:t xml:space="preserve">Question </w:t>
      </w:r>
      <w:r w:rsidR="00415611">
        <w:rPr>
          <w:b/>
          <w:bCs/>
        </w:rPr>
        <w:t>4</w:t>
      </w:r>
      <w:r w:rsidRPr="00B84927">
        <w:rPr>
          <w:b/>
          <w:bCs/>
        </w:rPr>
        <w:t xml:space="preserve"> : 02 pts</w:t>
      </w:r>
    </w:p>
    <w:p w:rsidR="00B84927" w:rsidRPr="00B84927" w:rsidRDefault="00D95E45" w:rsidP="00B84927">
      <w:pPr>
        <w:jc w:val="both"/>
      </w:pPr>
      <w:r>
        <w:t xml:space="preserve">L’environnement joue un </w:t>
      </w:r>
      <w:r w:rsidR="00B84927" w:rsidRPr="00B84927">
        <w:t>rôle important sur la croissance et le développement des maladies parasitaires des plantes cultivées. Citez les principaux facteurs de l’environnement? (2points)</w:t>
      </w:r>
    </w:p>
    <w:p w:rsidR="0090492E" w:rsidRPr="00B810D7" w:rsidRDefault="0090492E" w:rsidP="00B810D7">
      <w:pPr>
        <w:pStyle w:val="Paragraphedeliste"/>
        <w:numPr>
          <w:ilvl w:val="0"/>
          <w:numId w:val="15"/>
        </w:numPr>
        <w:tabs>
          <w:tab w:val="left" w:pos="1946"/>
        </w:tabs>
        <w:jc w:val="both"/>
        <w:rPr>
          <w:i/>
          <w:iCs/>
        </w:rPr>
      </w:pPr>
      <w:r w:rsidRPr="00B810D7">
        <w:rPr>
          <w:i/>
          <w:iCs/>
        </w:rPr>
        <w:t>Humidité 0.5 pts</w:t>
      </w:r>
    </w:p>
    <w:p w:rsidR="0090492E" w:rsidRPr="00B810D7" w:rsidRDefault="0090492E" w:rsidP="00B810D7">
      <w:pPr>
        <w:pStyle w:val="Paragraphedeliste"/>
        <w:numPr>
          <w:ilvl w:val="0"/>
          <w:numId w:val="15"/>
        </w:numPr>
        <w:tabs>
          <w:tab w:val="left" w:pos="1946"/>
        </w:tabs>
        <w:jc w:val="both"/>
        <w:rPr>
          <w:i/>
          <w:iCs/>
        </w:rPr>
      </w:pPr>
      <w:r w:rsidRPr="00B810D7">
        <w:rPr>
          <w:i/>
          <w:iCs/>
        </w:rPr>
        <w:t>Température 0.5 pts</w:t>
      </w:r>
    </w:p>
    <w:p w:rsidR="0090492E" w:rsidRPr="00B810D7" w:rsidRDefault="0090492E" w:rsidP="00B810D7">
      <w:pPr>
        <w:pStyle w:val="Paragraphedeliste"/>
        <w:numPr>
          <w:ilvl w:val="0"/>
          <w:numId w:val="15"/>
        </w:numPr>
        <w:tabs>
          <w:tab w:val="left" w:pos="1946"/>
        </w:tabs>
        <w:jc w:val="both"/>
        <w:rPr>
          <w:i/>
          <w:iCs/>
        </w:rPr>
      </w:pPr>
      <w:r w:rsidRPr="00B810D7">
        <w:rPr>
          <w:i/>
          <w:iCs/>
        </w:rPr>
        <w:t>Vent 0.5 pts</w:t>
      </w:r>
    </w:p>
    <w:p w:rsidR="0090492E" w:rsidRPr="00B810D7" w:rsidRDefault="0090492E" w:rsidP="00B810D7">
      <w:pPr>
        <w:pStyle w:val="Paragraphedeliste"/>
        <w:numPr>
          <w:ilvl w:val="0"/>
          <w:numId w:val="15"/>
        </w:numPr>
        <w:tabs>
          <w:tab w:val="left" w:pos="1946"/>
        </w:tabs>
        <w:jc w:val="both"/>
        <w:rPr>
          <w:i/>
          <w:iCs/>
        </w:rPr>
      </w:pPr>
      <w:r w:rsidRPr="00B810D7">
        <w:rPr>
          <w:i/>
          <w:iCs/>
        </w:rPr>
        <w:t>Sol 0.5 pts</w:t>
      </w:r>
    </w:p>
    <w:p w:rsidR="0090492E" w:rsidRDefault="0090492E" w:rsidP="0090492E">
      <w:pPr>
        <w:pStyle w:val="Paragraphedeliste"/>
        <w:tabs>
          <w:tab w:val="left" w:pos="1946"/>
        </w:tabs>
        <w:ind w:left="720"/>
        <w:jc w:val="both"/>
      </w:pPr>
    </w:p>
    <w:p w:rsidR="00415611" w:rsidRPr="00DC74E5" w:rsidRDefault="00415611" w:rsidP="009A675E">
      <w:pPr>
        <w:tabs>
          <w:tab w:val="left" w:pos="1946"/>
        </w:tabs>
        <w:jc w:val="both"/>
        <w:rPr>
          <w:rFonts w:asciiTheme="majorBidi" w:hAnsiTheme="majorBidi" w:cstheme="majorBidi"/>
          <w:b/>
          <w:bCs/>
        </w:rPr>
      </w:pPr>
      <w:r w:rsidRPr="00DC74E5">
        <w:rPr>
          <w:rFonts w:asciiTheme="majorBidi" w:hAnsiTheme="majorBidi" w:cstheme="majorBidi"/>
          <w:b/>
          <w:bCs/>
          <w:highlight w:val="lightGray"/>
        </w:rPr>
        <w:t xml:space="preserve">Partie 2: QCM : </w:t>
      </w:r>
      <w:r w:rsidR="009A675E">
        <w:rPr>
          <w:rFonts w:asciiTheme="majorBidi" w:hAnsiTheme="majorBidi" w:cstheme="majorBidi"/>
          <w:b/>
          <w:bCs/>
          <w:highlight w:val="lightGray"/>
        </w:rPr>
        <w:t>10</w:t>
      </w:r>
      <w:r w:rsidRPr="00DC74E5">
        <w:rPr>
          <w:rFonts w:asciiTheme="majorBidi" w:hAnsiTheme="majorBidi" w:cstheme="majorBidi"/>
          <w:b/>
          <w:bCs/>
          <w:highlight w:val="lightGray"/>
        </w:rPr>
        <w:t xml:space="preserve"> pts</w:t>
      </w:r>
    </w:p>
    <w:p w:rsidR="00DC74E5" w:rsidRPr="00DC74E5" w:rsidRDefault="00DC74E5" w:rsidP="00DC74E5">
      <w:pPr>
        <w:jc w:val="both"/>
        <w:rPr>
          <w:rFonts w:asciiTheme="majorBidi" w:hAnsiTheme="majorBidi" w:cstheme="majorBidi"/>
          <w:b/>
          <w:bCs/>
        </w:rPr>
      </w:pPr>
    </w:p>
    <w:p w:rsidR="00DA1A1A" w:rsidRPr="00DC74E5" w:rsidRDefault="00DA1A1A" w:rsidP="00DC74E5">
      <w:pPr>
        <w:jc w:val="both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  <w:b/>
          <w:bCs/>
        </w:rPr>
        <w:t>Q</w:t>
      </w:r>
      <w:r w:rsidR="001075CC" w:rsidRPr="00DC74E5">
        <w:rPr>
          <w:rFonts w:asciiTheme="majorBidi" w:hAnsiTheme="majorBidi" w:cstheme="majorBidi"/>
          <w:b/>
          <w:bCs/>
        </w:rPr>
        <w:t>1</w:t>
      </w:r>
      <w:r w:rsidRPr="00DC74E5">
        <w:rPr>
          <w:rFonts w:asciiTheme="majorBidi" w:hAnsiTheme="majorBidi" w:cstheme="majorBidi"/>
          <w:b/>
          <w:bCs/>
        </w:rPr>
        <w:t xml:space="preserve">: </w:t>
      </w:r>
      <w:r w:rsidRPr="00DC74E5">
        <w:rPr>
          <w:rFonts w:asciiTheme="majorBidi" w:hAnsiTheme="majorBidi" w:cstheme="majorBidi"/>
        </w:rPr>
        <w:t>Qu’</w:t>
      </w:r>
      <w:r w:rsidR="00415611" w:rsidRPr="00DC74E5">
        <w:rPr>
          <w:rFonts w:asciiTheme="majorBidi" w:hAnsiTheme="majorBidi" w:cstheme="majorBidi"/>
        </w:rPr>
        <w:t>est-ce</w:t>
      </w:r>
      <w:r w:rsidRPr="00DC74E5">
        <w:rPr>
          <w:rFonts w:asciiTheme="majorBidi" w:hAnsiTheme="majorBidi" w:cstheme="majorBidi"/>
        </w:rPr>
        <w:t xml:space="preserve"> qu’une chlorose : </w:t>
      </w:r>
    </w:p>
    <w:p w:rsidR="00DA1A1A" w:rsidRPr="00DC74E5" w:rsidRDefault="00DA1A1A" w:rsidP="00DC74E5">
      <w:pPr>
        <w:ind w:left="360" w:firstLine="774"/>
        <w:contextualSpacing/>
        <w:jc w:val="both"/>
        <w:rPr>
          <w:rFonts w:asciiTheme="majorBidi" w:hAnsiTheme="majorBidi" w:cstheme="majorBidi"/>
        </w:rPr>
      </w:pPr>
      <w:proofErr w:type="spellStart"/>
      <w:r w:rsidRPr="00DC74E5">
        <w:rPr>
          <w:rFonts w:asciiTheme="majorBidi" w:hAnsiTheme="majorBidi" w:cstheme="majorBidi"/>
        </w:rPr>
        <w:t>A-Une</w:t>
      </w:r>
      <w:proofErr w:type="spellEnd"/>
      <w:r w:rsidRPr="00DC74E5">
        <w:rPr>
          <w:rFonts w:asciiTheme="majorBidi" w:hAnsiTheme="majorBidi" w:cstheme="majorBidi"/>
        </w:rPr>
        <w:t xml:space="preserve"> toxicité due au chlore </w:t>
      </w:r>
    </w:p>
    <w:p w:rsidR="00DA1A1A" w:rsidRPr="002E0747" w:rsidRDefault="00DA1A1A" w:rsidP="00DC74E5">
      <w:pPr>
        <w:ind w:left="360" w:firstLine="774"/>
        <w:contextualSpacing/>
        <w:jc w:val="both"/>
        <w:rPr>
          <w:rFonts w:asciiTheme="majorBidi" w:hAnsiTheme="majorBidi" w:cstheme="majorBidi"/>
          <w:b/>
          <w:bCs/>
          <w:i/>
          <w:iCs/>
        </w:rPr>
      </w:pPr>
      <w:r w:rsidRPr="002E0747">
        <w:rPr>
          <w:rFonts w:asciiTheme="majorBidi" w:hAnsiTheme="majorBidi" w:cstheme="majorBidi"/>
          <w:b/>
          <w:bCs/>
          <w:i/>
          <w:iCs/>
        </w:rPr>
        <w:t xml:space="preserve">B-Une carence minérale </w:t>
      </w:r>
    </w:p>
    <w:p w:rsidR="00DA1A1A" w:rsidRPr="00ED6F9D" w:rsidRDefault="00DA1A1A" w:rsidP="00DC74E5">
      <w:pPr>
        <w:ind w:left="360" w:firstLine="774"/>
        <w:contextualSpacing/>
        <w:jc w:val="both"/>
        <w:rPr>
          <w:rFonts w:asciiTheme="majorBidi" w:hAnsiTheme="majorBidi" w:cstheme="majorBidi"/>
        </w:rPr>
      </w:pPr>
      <w:r w:rsidRPr="00ED6F9D">
        <w:rPr>
          <w:rFonts w:asciiTheme="majorBidi" w:hAnsiTheme="majorBidi" w:cstheme="majorBidi"/>
        </w:rPr>
        <w:t xml:space="preserve">C-Une maladie virale </w:t>
      </w:r>
    </w:p>
    <w:p w:rsidR="00DA1A1A" w:rsidRPr="002E0747" w:rsidRDefault="00DA1A1A" w:rsidP="00DC74E5">
      <w:pPr>
        <w:ind w:left="360" w:firstLine="774"/>
        <w:contextualSpacing/>
        <w:jc w:val="both"/>
        <w:rPr>
          <w:rFonts w:asciiTheme="majorBidi" w:hAnsiTheme="majorBidi" w:cstheme="majorBidi"/>
          <w:b/>
          <w:bCs/>
          <w:i/>
          <w:iCs/>
        </w:rPr>
      </w:pPr>
      <w:proofErr w:type="spellStart"/>
      <w:r w:rsidRPr="002E0747">
        <w:rPr>
          <w:rFonts w:asciiTheme="majorBidi" w:hAnsiTheme="majorBidi" w:cstheme="majorBidi"/>
          <w:b/>
          <w:bCs/>
          <w:i/>
          <w:iCs/>
        </w:rPr>
        <w:t>D-Un</w:t>
      </w:r>
      <w:proofErr w:type="spellEnd"/>
      <w:r w:rsidRPr="002E0747">
        <w:rPr>
          <w:rFonts w:asciiTheme="majorBidi" w:hAnsiTheme="majorBidi" w:cstheme="majorBidi"/>
          <w:b/>
          <w:bCs/>
          <w:i/>
          <w:iCs/>
        </w:rPr>
        <w:t xml:space="preserve"> déficit au Fer (Fe) ou en Magnésium (Mg)</w:t>
      </w:r>
    </w:p>
    <w:p w:rsidR="00DA1A1A" w:rsidRPr="00DC74E5" w:rsidRDefault="00DA1A1A" w:rsidP="00DC74E5">
      <w:pPr>
        <w:ind w:left="360" w:firstLine="774"/>
        <w:contextualSpacing/>
        <w:jc w:val="both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>E-Une déficience génétique du chloroplaste</w:t>
      </w:r>
    </w:p>
    <w:p w:rsidR="00DC74E5" w:rsidRPr="00DC74E5" w:rsidRDefault="00DC74E5" w:rsidP="00DC74E5">
      <w:pPr>
        <w:ind w:left="360" w:firstLine="774"/>
        <w:contextualSpacing/>
        <w:jc w:val="both"/>
        <w:rPr>
          <w:rFonts w:asciiTheme="majorBidi" w:hAnsiTheme="majorBidi" w:cstheme="majorBidi"/>
        </w:rPr>
      </w:pPr>
    </w:p>
    <w:p w:rsidR="00DA1A1A" w:rsidRPr="00DC74E5" w:rsidRDefault="00DA1A1A" w:rsidP="00DC74E5">
      <w:pPr>
        <w:tabs>
          <w:tab w:val="left" w:pos="1946"/>
        </w:tabs>
        <w:jc w:val="both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  <w:b/>
          <w:bCs/>
        </w:rPr>
        <w:t>Q</w:t>
      </w:r>
      <w:r w:rsidR="001075CC" w:rsidRPr="00DC74E5">
        <w:rPr>
          <w:rFonts w:asciiTheme="majorBidi" w:hAnsiTheme="majorBidi" w:cstheme="majorBidi"/>
          <w:b/>
          <w:bCs/>
        </w:rPr>
        <w:t>2</w:t>
      </w:r>
      <w:r w:rsidRPr="00DC74E5">
        <w:rPr>
          <w:rFonts w:asciiTheme="majorBidi" w:hAnsiTheme="majorBidi" w:cstheme="majorBidi"/>
          <w:b/>
          <w:bCs/>
        </w:rPr>
        <w:t> :</w:t>
      </w:r>
      <w:r w:rsidRPr="00DC74E5">
        <w:rPr>
          <w:rFonts w:asciiTheme="majorBidi" w:hAnsiTheme="majorBidi" w:cstheme="majorBidi"/>
        </w:rPr>
        <w:t xml:space="preserve"> La classification des champignons </w:t>
      </w:r>
      <w:proofErr w:type="spellStart"/>
      <w:r w:rsidRPr="00DC74E5">
        <w:rPr>
          <w:rFonts w:asciiTheme="majorBidi" w:hAnsiTheme="majorBidi" w:cstheme="majorBidi"/>
        </w:rPr>
        <w:t>phytopathogènes</w:t>
      </w:r>
      <w:proofErr w:type="spellEnd"/>
      <w:r w:rsidRPr="00DC74E5">
        <w:rPr>
          <w:rFonts w:asciiTheme="majorBidi" w:hAnsiTheme="majorBidi" w:cstheme="majorBidi"/>
        </w:rPr>
        <w:t xml:space="preserve"> se base sur les critères: </w:t>
      </w:r>
    </w:p>
    <w:p w:rsidR="00DA1A1A" w:rsidRPr="002E0747" w:rsidRDefault="00DA1A1A" w:rsidP="00DC74E5">
      <w:pPr>
        <w:tabs>
          <w:tab w:val="left" w:pos="1946"/>
        </w:tabs>
        <w:ind w:left="360" w:firstLine="774"/>
        <w:contextualSpacing/>
        <w:jc w:val="both"/>
        <w:rPr>
          <w:rFonts w:asciiTheme="majorBidi" w:hAnsiTheme="majorBidi" w:cstheme="majorBidi"/>
          <w:b/>
          <w:bCs/>
          <w:i/>
          <w:iCs/>
        </w:rPr>
      </w:pPr>
      <w:r w:rsidRPr="002E0747">
        <w:rPr>
          <w:rFonts w:asciiTheme="majorBidi" w:hAnsiTheme="majorBidi" w:cstheme="majorBidi"/>
          <w:b/>
          <w:bCs/>
          <w:i/>
          <w:iCs/>
        </w:rPr>
        <w:t>A-Type de Thalle et de Mycélium</w:t>
      </w:r>
    </w:p>
    <w:p w:rsidR="00DA1A1A" w:rsidRPr="00DC74E5" w:rsidRDefault="00DA1A1A" w:rsidP="00DC74E5">
      <w:pPr>
        <w:tabs>
          <w:tab w:val="left" w:pos="1946"/>
        </w:tabs>
        <w:ind w:left="360" w:firstLine="774"/>
        <w:contextualSpacing/>
        <w:jc w:val="both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>B-Croissance mycélienne</w:t>
      </w:r>
    </w:p>
    <w:p w:rsidR="00DA1A1A" w:rsidRPr="002E0747" w:rsidRDefault="00DA1A1A" w:rsidP="00DC74E5">
      <w:pPr>
        <w:tabs>
          <w:tab w:val="left" w:pos="1946"/>
        </w:tabs>
        <w:ind w:left="360" w:firstLine="774"/>
        <w:contextualSpacing/>
        <w:jc w:val="both"/>
        <w:rPr>
          <w:rFonts w:asciiTheme="majorBidi" w:hAnsiTheme="majorBidi" w:cstheme="majorBidi"/>
          <w:b/>
          <w:bCs/>
          <w:i/>
          <w:iCs/>
        </w:rPr>
      </w:pPr>
      <w:r w:rsidRPr="002E0747">
        <w:rPr>
          <w:rFonts w:asciiTheme="majorBidi" w:hAnsiTheme="majorBidi" w:cstheme="majorBidi"/>
          <w:b/>
          <w:bCs/>
          <w:i/>
          <w:iCs/>
        </w:rPr>
        <w:t>C-Absence ou présence des flagelles</w:t>
      </w:r>
    </w:p>
    <w:p w:rsidR="00DA1A1A" w:rsidRPr="002E0747" w:rsidRDefault="00DA1A1A" w:rsidP="00DC74E5">
      <w:pPr>
        <w:tabs>
          <w:tab w:val="left" w:pos="1946"/>
        </w:tabs>
        <w:ind w:left="360" w:firstLine="774"/>
        <w:contextualSpacing/>
        <w:jc w:val="both"/>
        <w:rPr>
          <w:rFonts w:asciiTheme="majorBidi" w:hAnsiTheme="majorBidi" w:cstheme="majorBidi"/>
          <w:b/>
          <w:bCs/>
          <w:i/>
          <w:iCs/>
        </w:rPr>
      </w:pPr>
      <w:r w:rsidRPr="002E0747">
        <w:rPr>
          <w:rFonts w:asciiTheme="majorBidi" w:hAnsiTheme="majorBidi" w:cstheme="majorBidi"/>
          <w:b/>
          <w:bCs/>
          <w:i/>
          <w:iCs/>
        </w:rPr>
        <w:t>D-Reproduction asexuée</w:t>
      </w:r>
    </w:p>
    <w:p w:rsidR="00B84927" w:rsidRDefault="00B84927" w:rsidP="00DC74E5">
      <w:pPr>
        <w:rPr>
          <w:rFonts w:asciiTheme="majorBidi" w:hAnsiTheme="majorBidi" w:cstheme="majorBidi"/>
        </w:rPr>
      </w:pPr>
    </w:p>
    <w:p w:rsidR="00B810D7" w:rsidRPr="00DC74E5" w:rsidRDefault="00B810D7" w:rsidP="00DC74E5">
      <w:pPr>
        <w:rPr>
          <w:rFonts w:asciiTheme="majorBidi" w:hAnsiTheme="majorBidi" w:cstheme="majorBidi"/>
        </w:rPr>
      </w:pPr>
    </w:p>
    <w:p w:rsidR="00B84927" w:rsidRPr="00DC74E5" w:rsidRDefault="00B84927" w:rsidP="00DC74E5">
      <w:pPr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  <w:b/>
          <w:bCs/>
        </w:rPr>
        <w:lastRenderedPageBreak/>
        <w:t>Q</w:t>
      </w:r>
      <w:r w:rsidR="001075CC" w:rsidRPr="00DC74E5">
        <w:rPr>
          <w:rFonts w:asciiTheme="majorBidi" w:hAnsiTheme="majorBidi" w:cstheme="majorBidi"/>
          <w:b/>
          <w:bCs/>
        </w:rPr>
        <w:t>3</w:t>
      </w:r>
      <w:r w:rsidRPr="00DC74E5">
        <w:rPr>
          <w:rFonts w:asciiTheme="majorBidi" w:hAnsiTheme="majorBidi" w:cstheme="majorBidi"/>
        </w:rPr>
        <w:t xml:space="preserve">: La  rouille noire des céréales causée par </w:t>
      </w:r>
      <w:r w:rsidRPr="00DC74E5">
        <w:rPr>
          <w:rFonts w:asciiTheme="majorBidi" w:hAnsiTheme="majorBidi" w:cstheme="majorBidi"/>
          <w:i/>
          <w:iCs/>
        </w:rPr>
        <w:t xml:space="preserve">Puccinia </w:t>
      </w:r>
      <w:proofErr w:type="spellStart"/>
      <w:r w:rsidRPr="00DC74E5">
        <w:rPr>
          <w:rFonts w:asciiTheme="majorBidi" w:hAnsiTheme="majorBidi" w:cstheme="majorBidi"/>
          <w:i/>
          <w:iCs/>
        </w:rPr>
        <w:t>graminis</w:t>
      </w:r>
      <w:proofErr w:type="spellEnd"/>
      <w:r w:rsidRPr="00DC74E5">
        <w:rPr>
          <w:rFonts w:asciiTheme="majorBidi" w:hAnsiTheme="majorBidi" w:cstheme="majorBidi"/>
        </w:rPr>
        <w:t>, possède un cycle biologique très complexe par l’apparition de plusieurs types de sporulation comme :</w:t>
      </w:r>
    </w:p>
    <w:p w:rsidR="00B84927" w:rsidRPr="00ED6F9D" w:rsidRDefault="00B84927" w:rsidP="00DC74E5">
      <w:pPr>
        <w:ind w:left="1080"/>
        <w:rPr>
          <w:rFonts w:asciiTheme="majorBidi" w:hAnsiTheme="majorBidi" w:cstheme="majorBidi"/>
          <w:b/>
          <w:bCs/>
        </w:rPr>
      </w:pPr>
      <w:r w:rsidRPr="00ED6F9D">
        <w:rPr>
          <w:rFonts w:asciiTheme="majorBidi" w:hAnsiTheme="majorBidi" w:cstheme="majorBidi"/>
          <w:b/>
          <w:bCs/>
        </w:rPr>
        <w:t xml:space="preserve">A-Stade </w:t>
      </w:r>
      <w:proofErr w:type="spellStart"/>
      <w:r w:rsidRPr="00ED6F9D">
        <w:rPr>
          <w:rFonts w:asciiTheme="majorBidi" w:hAnsiTheme="majorBidi" w:cstheme="majorBidi"/>
          <w:b/>
          <w:bCs/>
        </w:rPr>
        <w:t>Urédien</w:t>
      </w:r>
      <w:proofErr w:type="spellEnd"/>
      <w:r w:rsidRPr="00ED6F9D">
        <w:rPr>
          <w:rFonts w:asciiTheme="majorBidi" w:hAnsiTheme="majorBidi" w:cstheme="majorBidi"/>
          <w:b/>
          <w:bCs/>
        </w:rPr>
        <w:t xml:space="preserve"> (urédospores)</w:t>
      </w:r>
    </w:p>
    <w:p w:rsidR="00B84927" w:rsidRPr="00ED6F9D" w:rsidRDefault="00B84927" w:rsidP="00DC74E5">
      <w:pPr>
        <w:ind w:left="1080"/>
        <w:rPr>
          <w:rFonts w:asciiTheme="majorBidi" w:hAnsiTheme="majorBidi" w:cstheme="majorBidi"/>
          <w:b/>
          <w:bCs/>
        </w:rPr>
      </w:pPr>
      <w:r w:rsidRPr="00ED6F9D">
        <w:rPr>
          <w:rFonts w:asciiTheme="majorBidi" w:hAnsiTheme="majorBidi" w:cstheme="majorBidi"/>
          <w:b/>
          <w:bCs/>
        </w:rPr>
        <w:t xml:space="preserve">B-Stade </w:t>
      </w:r>
      <w:proofErr w:type="spellStart"/>
      <w:r w:rsidRPr="00ED6F9D">
        <w:rPr>
          <w:rFonts w:asciiTheme="majorBidi" w:hAnsiTheme="majorBidi" w:cstheme="majorBidi"/>
          <w:b/>
          <w:bCs/>
        </w:rPr>
        <w:t>Ecidien</w:t>
      </w:r>
      <w:proofErr w:type="spellEnd"/>
      <w:r w:rsidRPr="00ED6F9D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Pr="00ED6F9D">
        <w:rPr>
          <w:rFonts w:asciiTheme="majorBidi" w:hAnsiTheme="majorBidi" w:cstheme="majorBidi"/>
          <w:b/>
          <w:bCs/>
        </w:rPr>
        <w:t>écidiospores</w:t>
      </w:r>
      <w:proofErr w:type="spellEnd"/>
      <w:r w:rsidRPr="00ED6F9D">
        <w:rPr>
          <w:rFonts w:asciiTheme="majorBidi" w:hAnsiTheme="majorBidi" w:cstheme="majorBidi"/>
          <w:b/>
          <w:bCs/>
        </w:rPr>
        <w:t>)</w:t>
      </w:r>
    </w:p>
    <w:p w:rsidR="00B84927" w:rsidRPr="00ED6F9D" w:rsidRDefault="00B84927" w:rsidP="00DC74E5">
      <w:pPr>
        <w:ind w:left="1080"/>
        <w:rPr>
          <w:rFonts w:asciiTheme="majorBidi" w:hAnsiTheme="majorBidi" w:cstheme="majorBidi"/>
        </w:rPr>
      </w:pPr>
      <w:r w:rsidRPr="00ED6F9D">
        <w:rPr>
          <w:rFonts w:asciiTheme="majorBidi" w:hAnsiTheme="majorBidi" w:cstheme="majorBidi"/>
        </w:rPr>
        <w:t>C-Stade Ascogène (ascospores)</w:t>
      </w:r>
    </w:p>
    <w:p w:rsidR="00B84927" w:rsidRPr="00DC74E5" w:rsidRDefault="00B84927" w:rsidP="00DC74E5">
      <w:pPr>
        <w:ind w:left="1080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 xml:space="preserve">D-Stade </w:t>
      </w:r>
      <w:proofErr w:type="spellStart"/>
      <w:r w:rsidRPr="00DC74E5">
        <w:rPr>
          <w:rFonts w:asciiTheme="majorBidi" w:hAnsiTheme="majorBidi" w:cstheme="majorBidi"/>
        </w:rPr>
        <w:t>sporodochien</w:t>
      </w:r>
      <w:proofErr w:type="spellEnd"/>
      <w:r w:rsidRPr="00DC74E5">
        <w:rPr>
          <w:rFonts w:asciiTheme="majorBidi" w:hAnsiTheme="majorBidi" w:cstheme="majorBidi"/>
        </w:rPr>
        <w:t xml:space="preserve"> (</w:t>
      </w:r>
      <w:proofErr w:type="spellStart"/>
      <w:r w:rsidRPr="00DC74E5">
        <w:rPr>
          <w:rFonts w:asciiTheme="majorBidi" w:hAnsiTheme="majorBidi" w:cstheme="majorBidi"/>
        </w:rPr>
        <w:t>sporodochies</w:t>
      </w:r>
      <w:proofErr w:type="spellEnd"/>
      <w:r w:rsidRPr="00DC74E5">
        <w:rPr>
          <w:rFonts w:asciiTheme="majorBidi" w:hAnsiTheme="majorBidi" w:cstheme="majorBidi"/>
        </w:rPr>
        <w:t>)</w:t>
      </w:r>
    </w:p>
    <w:p w:rsidR="00B84927" w:rsidRPr="00DC74E5" w:rsidRDefault="00B84927" w:rsidP="00DC74E5">
      <w:pPr>
        <w:rPr>
          <w:rFonts w:asciiTheme="majorBidi" w:hAnsiTheme="majorBidi" w:cstheme="majorBidi"/>
        </w:rPr>
      </w:pPr>
    </w:p>
    <w:p w:rsidR="00B84927" w:rsidRPr="00DC74E5" w:rsidRDefault="00B84927" w:rsidP="00DC74E5">
      <w:pPr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  <w:b/>
          <w:bCs/>
        </w:rPr>
        <w:t>Q</w:t>
      </w:r>
      <w:r w:rsidR="001075CC" w:rsidRPr="00DC74E5">
        <w:rPr>
          <w:rFonts w:asciiTheme="majorBidi" w:hAnsiTheme="majorBidi" w:cstheme="majorBidi"/>
          <w:b/>
          <w:bCs/>
        </w:rPr>
        <w:t>4</w:t>
      </w:r>
      <w:r w:rsidRPr="00DC74E5">
        <w:rPr>
          <w:rFonts w:asciiTheme="majorBidi" w:hAnsiTheme="majorBidi" w:cstheme="majorBidi"/>
        </w:rPr>
        <w:t xml:space="preserve">: Les ascocarpes (ou </w:t>
      </w:r>
      <w:proofErr w:type="spellStart"/>
      <w:r w:rsidRPr="00DC74E5">
        <w:rPr>
          <w:rFonts w:asciiTheme="majorBidi" w:hAnsiTheme="majorBidi" w:cstheme="majorBidi"/>
        </w:rPr>
        <w:t>Ascomes</w:t>
      </w:r>
      <w:proofErr w:type="spellEnd"/>
      <w:r w:rsidRPr="00DC74E5">
        <w:rPr>
          <w:rFonts w:asciiTheme="majorBidi" w:hAnsiTheme="majorBidi" w:cstheme="majorBidi"/>
        </w:rPr>
        <w:t>) sont des appareils fructifères qui renferment des asques contenant 8 ascospores comme les espèces fongiques :</w:t>
      </w:r>
    </w:p>
    <w:p w:rsidR="00B84927" w:rsidRPr="006364D0" w:rsidRDefault="00B84927" w:rsidP="00DC74E5">
      <w:pPr>
        <w:ind w:left="1080"/>
        <w:rPr>
          <w:rFonts w:asciiTheme="majorBidi" w:hAnsiTheme="majorBidi" w:cstheme="majorBidi"/>
          <w:b/>
          <w:bCs/>
        </w:rPr>
      </w:pPr>
      <w:r w:rsidRPr="006364D0">
        <w:rPr>
          <w:rFonts w:asciiTheme="majorBidi" w:hAnsiTheme="majorBidi" w:cstheme="majorBidi"/>
          <w:b/>
          <w:bCs/>
        </w:rPr>
        <w:t>A-</w:t>
      </w:r>
      <w:proofErr w:type="spellStart"/>
      <w:r w:rsidRPr="006364D0">
        <w:rPr>
          <w:rFonts w:asciiTheme="majorBidi" w:hAnsiTheme="majorBidi" w:cstheme="majorBidi"/>
          <w:b/>
          <w:bCs/>
          <w:i/>
          <w:iCs/>
        </w:rPr>
        <w:t>Botryotinia</w:t>
      </w:r>
      <w:proofErr w:type="spellEnd"/>
      <w:r w:rsidRPr="006364D0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6364D0">
        <w:rPr>
          <w:rFonts w:asciiTheme="majorBidi" w:hAnsiTheme="majorBidi" w:cstheme="majorBidi"/>
          <w:b/>
          <w:bCs/>
          <w:i/>
          <w:iCs/>
        </w:rPr>
        <w:t>fuckeliana</w:t>
      </w:r>
      <w:proofErr w:type="spellEnd"/>
    </w:p>
    <w:p w:rsidR="00B84927" w:rsidRPr="006364D0" w:rsidRDefault="00B84927" w:rsidP="00DC74E5">
      <w:pPr>
        <w:ind w:left="1080"/>
        <w:rPr>
          <w:rFonts w:asciiTheme="majorBidi" w:hAnsiTheme="majorBidi" w:cstheme="majorBidi"/>
          <w:b/>
          <w:bCs/>
        </w:rPr>
      </w:pPr>
      <w:r w:rsidRPr="006364D0">
        <w:rPr>
          <w:rFonts w:asciiTheme="majorBidi" w:hAnsiTheme="majorBidi" w:cstheme="majorBidi"/>
          <w:b/>
          <w:bCs/>
        </w:rPr>
        <w:t>B-</w:t>
      </w:r>
      <w:proofErr w:type="spellStart"/>
      <w:r w:rsidRPr="006364D0">
        <w:rPr>
          <w:rFonts w:asciiTheme="majorBidi" w:hAnsiTheme="majorBidi" w:cstheme="majorBidi"/>
          <w:b/>
          <w:bCs/>
          <w:i/>
          <w:iCs/>
        </w:rPr>
        <w:t>Mycosphaerella</w:t>
      </w:r>
      <w:proofErr w:type="spellEnd"/>
      <w:r w:rsidRPr="006364D0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6364D0">
        <w:rPr>
          <w:rFonts w:asciiTheme="majorBidi" w:hAnsiTheme="majorBidi" w:cstheme="majorBidi"/>
          <w:b/>
          <w:bCs/>
          <w:i/>
          <w:iCs/>
        </w:rPr>
        <w:t>pisi</w:t>
      </w:r>
      <w:proofErr w:type="spellEnd"/>
    </w:p>
    <w:p w:rsidR="00B84927" w:rsidRPr="00641BC6" w:rsidRDefault="00B84927" w:rsidP="00DC74E5">
      <w:pPr>
        <w:ind w:left="1080"/>
        <w:rPr>
          <w:rFonts w:asciiTheme="majorBidi" w:hAnsiTheme="majorBidi" w:cstheme="majorBidi"/>
          <w:b/>
          <w:bCs/>
        </w:rPr>
      </w:pPr>
      <w:r w:rsidRPr="00641BC6">
        <w:rPr>
          <w:rFonts w:asciiTheme="majorBidi" w:hAnsiTheme="majorBidi" w:cstheme="majorBidi"/>
          <w:b/>
          <w:bCs/>
        </w:rPr>
        <w:t>C-</w:t>
      </w:r>
      <w:proofErr w:type="spellStart"/>
      <w:r w:rsidRPr="00641BC6">
        <w:rPr>
          <w:rFonts w:asciiTheme="majorBidi" w:hAnsiTheme="majorBidi" w:cstheme="majorBidi"/>
          <w:b/>
          <w:bCs/>
          <w:i/>
          <w:iCs/>
        </w:rPr>
        <w:t>Fusarium</w:t>
      </w:r>
      <w:proofErr w:type="spellEnd"/>
      <w:r w:rsidRPr="00641BC6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641BC6">
        <w:rPr>
          <w:rFonts w:asciiTheme="majorBidi" w:hAnsiTheme="majorBidi" w:cstheme="majorBidi"/>
          <w:b/>
          <w:bCs/>
          <w:i/>
          <w:iCs/>
        </w:rPr>
        <w:t>graminearum</w:t>
      </w:r>
      <w:proofErr w:type="spellEnd"/>
    </w:p>
    <w:p w:rsidR="00B84927" w:rsidRPr="00DC74E5" w:rsidRDefault="00B84927" w:rsidP="00DC74E5">
      <w:pPr>
        <w:ind w:left="1080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>D-</w:t>
      </w:r>
      <w:r w:rsidRPr="00DC74E5">
        <w:rPr>
          <w:rFonts w:asciiTheme="majorBidi" w:hAnsiTheme="majorBidi" w:cstheme="majorBidi"/>
          <w:i/>
          <w:iCs/>
        </w:rPr>
        <w:t xml:space="preserve">Botrytis </w:t>
      </w:r>
      <w:proofErr w:type="spellStart"/>
      <w:r w:rsidRPr="00DC74E5">
        <w:rPr>
          <w:rFonts w:asciiTheme="majorBidi" w:hAnsiTheme="majorBidi" w:cstheme="majorBidi"/>
          <w:i/>
          <w:iCs/>
        </w:rPr>
        <w:t>fabae</w:t>
      </w:r>
      <w:proofErr w:type="spellEnd"/>
    </w:p>
    <w:p w:rsidR="00B84927" w:rsidRPr="00DC74E5" w:rsidRDefault="00B84927" w:rsidP="00DC74E5">
      <w:pPr>
        <w:ind w:left="1080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>E-</w:t>
      </w:r>
      <w:r w:rsidRPr="00DC74E5">
        <w:rPr>
          <w:rFonts w:asciiTheme="majorBidi" w:hAnsiTheme="majorBidi" w:cstheme="majorBidi"/>
          <w:i/>
          <w:iCs/>
        </w:rPr>
        <w:t xml:space="preserve">Puccinia </w:t>
      </w:r>
      <w:proofErr w:type="spellStart"/>
      <w:r w:rsidRPr="00DC74E5">
        <w:rPr>
          <w:rFonts w:asciiTheme="majorBidi" w:hAnsiTheme="majorBidi" w:cstheme="majorBidi"/>
          <w:i/>
          <w:iCs/>
        </w:rPr>
        <w:t>recondita</w:t>
      </w:r>
      <w:proofErr w:type="spellEnd"/>
    </w:p>
    <w:p w:rsidR="00B84927" w:rsidRPr="00DC74E5" w:rsidRDefault="00B84927" w:rsidP="00DC74E5">
      <w:pPr>
        <w:rPr>
          <w:rFonts w:asciiTheme="majorBidi" w:hAnsiTheme="majorBidi" w:cstheme="majorBidi"/>
        </w:rPr>
      </w:pPr>
    </w:p>
    <w:p w:rsidR="00B84927" w:rsidRPr="00DC74E5" w:rsidRDefault="00B84927" w:rsidP="00DC74E5">
      <w:pPr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  <w:b/>
          <w:bCs/>
        </w:rPr>
        <w:t>Q</w:t>
      </w:r>
      <w:r w:rsidR="001075CC" w:rsidRPr="00DC74E5">
        <w:rPr>
          <w:rFonts w:asciiTheme="majorBidi" w:hAnsiTheme="majorBidi" w:cstheme="majorBidi"/>
          <w:b/>
          <w:bCs/>
        </w:rPr>
        <w:t>5</w:t>
      </w:r>
      <w:r w:rsidRPr="00DC74E5">
        <w:rPr>
          <w:rFonts w:asciiTheme="majorBidi" w:hAnsiTheme="majorBidi" w:cstheme="majorBidi"/>
        </w:rPr>
        <w:t xml:space="preserve">: Les parasites </w:t>
      </w:r>
      <w:proofErr w:type="spellStart"/>
      <w:r w:rsidR="00DC74E5">
        <w:rPr>
          <w:rFonts w:asciiTheme="majorBidi" w:hAnsiTheme="majorBidi" w:cstheme="majorBidi"/>
        </w:rPr>
        <w:t>biotrophes</w:t>
      </w:r>
      <w:proofErr w:type="spellEnd"/>
      <w:r w:rsidR="00DC74E5">
        <w:rPr>
          <w:rFonts w:asciiTheme="majorBidi" w:hAnsiTheme="majorBidi" w:cstheme="majorBidi"/>
        </w:rPr>
        <w:t xml:space="preserve"> sont des agents </w:t>
      </w:r>
      <w:r w:rsidRPr="00DC74E5">
        <w:rPr>
          <w:rFonts w:asciiTheme="majorBidi" w:hAnsiTheme="majorBidi" w:cstheme="majorBidi"/>
        </w:rPr>
        <w:t xml:space="preserve">pathogènes </w:t>
      </w:r>
      <w:r w:rsidR="00802F7E" w:rsidRPr="00DC74E5">
        <w:rPr>
          <w:rFonts w:asciiTheme="majorBidi" w:hAnsiTheme="majorBidi" w:cstheme="majorBidi"/>
        </w:rPr>
        <w:t>stricts</w:t>
      </w:r>
      <w:r w:rsidRPr="00DC74E5">
        <w:rPr>
          <w:rFonts w:asciiTheme="majorBidi" w:hAnsiTheme="majorBidi" w:cstheme="majorBidi"/>
        </w:rPr>
        <w:t xml:space="preserve"> représentés chez plusieurs maladies des plantes :</w:t>
      </w:r>
    </w:p>
    <w:p w:rsidR="00B84927" w:rsidRPr="00D04CD2" w:rsidRDefault="00B84927" w:rsidP="00DC74E5">
      <w:pPr>
        <w:ind w:left="1080"/>
        <w:rPr>
          <w:rFonts w:asciiTheme="majorBidi" w:hAnsiTheme="majorBidi" w:cstheme="majorBidi"/>
          <w:b/>
          <w:bCs/>
        </w:rPr>
      </w:pPr>
      <w:r w:rsidRPr="00D04CD2">
        <w:rPr>
          <w:rFonts w:asciiTheme="majorBidi" w:hAnsiTheme="majorBidi" w:cstheme="majorBidi"/>
          <w:b/>
          <w:bCs/>
        </w:rPr>
        <w:t>A-Mildiou de pomme de terre (</w:t>
      </w:r>
      <w:proofErr w:type="spellStart"/>
      <w:r w:rsidRPr="00D04CD2">
        <w:rPr>
          <w:rFonts w:asciiTheme="majorBidi" w:hAnsiTheme="majorBidi" w:cstheme="majorBidi"/>
          <w:b/>
          <w:bCs/>
          <w:i/>
          <w:iCs/>
        </w:rPr>
        <w:t>Phytopthora</w:t>
      </w:r>
      <w:proofErr w:type="spellEnd"/>
      <w:r w:rsidRPr="00D04CD2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D04CD2">
        <w:rPr>
          <w:rFonts w:asciiTheme="majorBidi" w:hAnsiTheme="majorBidi" w:cstheme="majorBidi"/>
          <w:b/>
          <w:bCs/>
          <w:i/>
          <w:iCs/>
        </w:rPr>
        <w:t>infestans</w:t>
      </w:r>
      <w:proofErr w:type="spellEnd"/>
      <w:r w:rsidRPr="00D04CD2">
        <w:rPr>
          <w:rFonts w:asciiTheme="majorBidi" w:hAnsiTheme="majorBidi" w:cstheme="majorBidi"/>
          <w:b/>
          <w:bCs/>
        </w:rPr>
        <w:t>)</w:t>
      </w:r>
    </w:p>
    <w:p w:rsidR="00B84927" w:rsidRPr="00D04CD2" w:rsidRDefault="00B84927" w:rsidP="00DC74E5">
      <w:pPr>
        <w:ind w:left="1080"/>
        <w:rPr>
          <w:rFonts w:asciiTheme="majorBidi" w:hAnsiTheme="majorBidi" w:cstheme="majorBidi"/>
          <w:b/>
          <w:bCs/>
        </w:rPr>
      </w:pPr>
      <w:r w:rsidRPr="00D04CD2">
        <w:rPr>
          <w:rFonts w:asciiTheme="majorBidi" w:hAnsiTheme="majorBidi" w:cstheme="majorBidi"/>
          <w:b/>
          <w:bCs/>
        </w:rPr>
        <w:t>B-Oïdium de la vigne (</w:t>
      </w:r>
      <w:proofErr w:type="spellStart"/>
      <w:r w:rsidRPr="00D04CD2">
        <w:rPr>
          <w:rFonts w:asciiTheme="majorBidi" w:hAnsiTheme="majorBidi" w:cstheme="majorBidi"/>
          <w:b/>
          <w:bCs/>
          <w:i/>
          <w:iCs/>
        </w:rPr>
        <w:t>Incinula</w:t>
      </w:r>
      <w:proofErr w:type="spellEnd"/>
      <w:r w:rsidRPr="00D04CD2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D04CD2">
        <w:rPr>
          <w:rFonts w:asciiTheme="majorBidi" w:hAnsiTheme="majorBidi" w:cstheme="majorBidi"/>
          <w:b/>
          <w:bCs/>
          <w:i/>
          <w:iCs/>
        </w:rPr>
        <w:t>necator</w:t>
      </w:r>
      <w:proofErr w:type="spellEnd"/>
      <w:r w:rsidRPr="00D04CD2">
        <w:rPr>
          <w:rFonts w:asciiTheme="majorBidi" w:hAnsiTheme="majorBidi" w:cstheme="majorBidi"/>
          <w:b/>
          <w:bCs/>
        </w:rPr>
        <w:t>)</w:t>
      </w:r>
    </w:p>
    <w:p w:rsidR="00B84927" w:rsidRPr="00DC74E5" w:rsidRDefault="00B84927" w:rsidP="00DC74E5">
      <w:pPr>
        <w:ind w:left="1080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>C-Pourriture grise (</w:t>
      </w:r>
      <w:r w:rsidRPr="00DC74E5">
        <w:rPr>
          <w:rFonts w:asciiTheme="majorBidi" w:hAnsiTheme="majorBidi" w:cstheme="majorBidi"/>
          <w:i/>
          <w:iCs/>
        </w:rPr>
        <w:t xml:space="preserve">Botrytis </w:t>
      </w:r>
      <w:proofErr w:type="spellStart"/>
      <w:r w:rsidRPr="00DC74E5">
        <w:rPr>
          <w:rFonts w:asciiTheme="majorBidi" w:hAnsiTheme="majorBidi" w:cstheme="majorBidi"/>
          <w:i/>
          <w:iCs/>
        </w:rPr>
        <w:t>cinerea</w:t>
      </w:r>
      <w:proofErr w:type="spellEnd"/>
      <w:r w:rsidRPr="00DC74E5">
        <w:rPr>
          <w:rFonts w:asciiTheme="majorBidi" w:hAnsiTheme="majorBidi" w:cstheme="majorBidi"/>
        </w:rPr>
        <w:t>)</w:t>
      </w:r>
    </w:p>
    <w:p w:rsidR="00B84927" w:rsidRPr="00641BC6" w:rsidRDefault="00B84927" w:rsidP="00DC74E5">
      <w:pPr>
        <w:ind w:left="1080"/>
        <w:rPr>
          <w:rFonts w:asciiTheme="majorBidi" w:hAnsiTheme="majorBidi" w:cstheme="majorBidi"/>
          <w:b/>
          <w:bCs/>
        </w:rPr>
      </w:pPr>
      <w:r w:rsidRPr="00641BC6">
        <w:rPr>
          <w:rFonts w:asciiTheme="majorBidi" w:hAnsiTheme="majorBidi" w:cstheme="majorBidi"/>
          <w:b/>
          <w:bCs/>
        </w:rPr>
        <w:t>D-Charbon des céréales (</w:t>
      </w:r>
      <w:proofErr w:type="spellStart"/>
      <w:r w:rsidRPr="00641BC6">
        <w:rPr>
          <w:rFonts w:asciiTheme="majorBidi" w:hAnsiTheme="majorBidi" w:cstheme="majorBidi"/>
          <w:b/>
          <w:bCs/>
          <w:i/>
          <w:iCs/>
        </w:rPr>
        <w:t>Ustilago</w:t>
      </w:r>
      <w:proofErr w:type="spellEnd"/>
      <w:r w:rsidRPr="00641BC6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641BC6">
        <w:rPr>
          <w:rFonts w:asciiTheme="majorBidi" w:hAnsiTheme="majorBidi" w:cstheme="majorBidi"/>
          <w:b/>
          <w:bCs/>
          <w:i/>
          <w:iCs/>
        </w:rPr>
        <w:t>tritici</w:t>
      </w:r>
      <w:proofErr w:type="spellEnd"/>
      <w:r w:rsidRPr="00641BC6">
        <w:rPr>
          <w:rFonts w:asciiTheme="majorBidi" w:hAnsiTheme="majorBidi" w:cstheme="majorBidi"/>
          <w:b/>
          <w:bCs/>
        </w:rPr>
        <w:t>)</w:t>
      </w:r>
    </w:p>
    <w:p w:rsidR="00B84927" w:rsidRPr="00DC74E5" w:rsidRDefault="00B84927" w:rsidP="00DC74E5">
      <w:pPr>
        <w:rPr>
          <w:rFonts w:asciiTheme="majorBidi" w:hAnsiTheme="majorBidi" w:cstheme="majorBidi"/>
        </w:rPr>
      </w:pPr>
    </w:p>
    <w:p w:rsidR="00290EB4" w:rsidRPr="00DC74E5" w:rsidRDefault="00290EB4" w:rsidP="00DC74E5">
      <w:pPr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  <w:b/>
          <w:bCs/>
        </w:rPr>
        <w:t>Q6</w:t>
      </w:r>
      <w:r w:rsidRPr="00DC74E5">
        <w:rPr>
          <w:rFonts w:asciiTheme="majorBidi" w:hAnsiTheme="majorBidi" w:cstheme="majorBidi"/>
        </w:rPr>
        <w:t>. Précisez  les  trois éléments  auxquels  les symptômes d’</w:t>
      </w:r>
      <w:proofErr w:type="spellStart"/>
      <w:r w:rsidRPr="00DC74E5">
        <w:rPr>
          <w:rFonts w:asciiTheme="majorBidi" w:hAnsiTheme="majorBidi" w:cstheme="majorBidi"/>
        </w:rPr>
        <w:t>Alternaria</w:t>
      </w:r>
      <w:proofErr w:type="spellEnd"/>
      <w:r w:rsidRPr="00DC74E5">
        <w:rPr>
          <w:rFonts w:asciiTheme="majorBidi" w:hAnsiTheme="majorBidi" w:cstheme="majorBidi"/>
        </w:rPr>
        <w:t xml:space="preserve"> sont confondus.</w:t>
      </w:r>
    </w:p>
    <w:p w:rsidR="00290EB4" w:rsidRPr="00DC74E5" w:rsidRDefault="00290EB4" w:rsidP="00DC74E5">
      <w:pPr>
        <w:ind w:firstLine="1134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 xml:space="preserve">A-Carence en fer                               </w:t>
      </w:r>
    </w:p>
    <w:p w:rsidR="00290EB4" w:rsidRPr="00921523" w:rsidRDefault="00290EB4" w:rsidP="00DC74E5">
      <w:pPr>
        <w:ind w:firstLine="1134"/>
        <w:rPr>
          <w:rFonts w:asciiTheme="majorBidi" w:hAnsiTheme="majorBidi" w:cstheme="majorBidi"/>
          <w:b/>
          <w:bCs/>
        </w:rPr>
      </w:pPr>
      <w:r w:rsidRPr="00921523">
        <w:rPr>
          <w:rFonts w:asciiTheme="majorBidi" w:hAnsiTheme="majorBidi" w:cstheme="majorBidi"/>
          <w:b/>
          <w:bCs/>
        </w:rPr>
        <w:t xml:space="preserve">B-Carence en Mn                              </w:t>
      </w:r>
    </w:p>
    <w:p w:rsidR="00290EB4" w:rsidRPr="00921523" w:rsidRDefault="00290EB4" w:rsidP="00DC74E5">
      <w:pPr>
        <w:ind w:firstLine="1134"/>
        <w:rPr>
          <w:rFonts w:asciiTheme="majorBidi" w:hAnsiTheme="majorBidi" w:cstheme="majorBidi"/>
          <w:b/>
          <w:bCs/>
        </w:rPr>
      </w:pPr>
      <w:r w:rsidRPr="00921523">
        <w:rPr>
          <w:rFonts w:asciiTheme="majorBidi" w:hAnsiTheme="majorBidi" w:cstheme="majorBidi"/>
          <w:b/>
          <w:bCs/>
        </w:rPr>
        <w:t xml:space="preserve">C-Carence en Mg                               </w:t>
      </w:r>
    </w:p>
    <w:p w:rsidR="00290EB4" w:rsidRPr="00921523" w:rsidRDefault="00290EB4" w:rsidP="00DC74E5">
      <w:pPr>
        <w:ind w:firstLine="1134"/>
        <w:rPr>
          <w:rFonts w:asciiTheme="majorBidi" w:hAnsiTheme="majorBidi" w:cstheme="majorBidi"/>
          <w:b/>
          <w:bCs/>
        </w:rPr>
      </w:pPr>
      <w:r w:rsidRPr="00921523">
        <w:rPr>
          <w:rFonts w:asciiTheme="majorBidi" w:hAnsiTheme="majorBidi" w:cstheme="majorBidi"/>
          <w:b/>
          <w:bCs/>
        </w:rPr>
        <w:t>D-Carence en K</w:t>
      </w:r>
    </w:p>
    <w:p w:rsidR="00290EB4" w:rsidRPr="00DC74E5" w:rsidRDefault="00290EB4" w:rsidP="00DC74E5">
      <w:pPr>
        <w:ind w:firstLine="1134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>E-Carence en N</w:t>
      </w:r>
    </w:p>
    <w:p w:rsidR="00290EB4" w:rsidRPr="00DC74E5" w:rsidRDefault="00290EB4" w:rsidP="00DC74E5">
      <w:pPr>
        <w:ind w:firstLine="1134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 xml:space="preserve">F-Carence en P </w:t>
      </w:r>
    </w:p>
    <w:p w:rsidR="009F0B47" w:rsidRPr="00DC74E5" w:rsidRDefault="009F0B47" w:rsidP="00DC74E5">
      <w:pPr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  <w:b/>
          <w:bCs/>
        </w:rPr>
        <w:t>Q7</w:t>
      </w:r>
      <w:r w:rsidRPr="00DC74E5">
        <w:rPr>
          <w:rFonts w:asciiTheme="majorBidi" w:hAnsiTheme="majorBidi" w:cstheme="majorBidi"/>
        </w:rPr>
        <w:t xml:space="preserve">. Parmi ces maladies lesquelles provoquent  la pourriture du collet et des racines </w:t>
      </w:r>
    </w:p>
    <w:p w:rsidR="009F0B47" w:rsidRPr="00B810D7" w:rsidRDefault="009F0B47" w:rsidP="00DC74E5">
      <w:pPr>
        <w:ind w:firstLine="709"/>
        <w:rPr>
          <w:rFonts w:asciiTheme="majorBidi" w:hAnsiTheme="majorBidi" w:cstheme="majorBidi"/>
          <w:b/>
          <w:bCs/>
          <w:i/>
          <w:iCs/>
        </w:rPr>
      </w:pPr>
      <w:r w:rsidRPr="00B810D7">
        <w:rPr>
          <w:rFonts w:asciiTheme="majorBidi" w:hAnsiTheme="majorBidi" w:cstheme="majorBidi"/>
          <w:b/>
          <w:bCs/>
          <w:i/>
          <w:iCs/>
        </w:rPr>
        <w:t xml:space="preserve">       A- Fusariose due à </w:t>
      </w:r>
      <w:proofErr w:type="spellStart"/>
      <w:r w:rsidRPr="00B810D7">
        <w:rPr>
          <w:rFonts w:asciiTheme="majorBidi" w:hAnsiTheme="majorBidi" w:cstheme="majorBidi"/>
          <w:b/>
          <w:bCs/>
          <w:i/>
          <w:iCs/>
        </w:rPr>
        <w:t>Fusarium</w:t>
      </w:r>
      <w:proofErr w:type="spellEnd"/>
      <w:r w:rsidRPr="00B810D7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B810D7">
        <w:rPr>
          <w:rFonts w:asciiTheme="majorBidi" w:hAnsiTheme="majorBidi" w:cstheme="majorBidi"/>
          <w:b/>
          <w:bCs/>
          <w:i/>
          <w:iCs/>
        </w:rPr>
        <w:t>oxysporum</w:t>
      </w:r>
      <w:proofErr w:type="spellEnd"/>
      <w:r w:rsidRPr="00B810D7">
        <w:rPr>
          <w:rFonts w:asciiTheme="majorBidi" w:hAnsiTheme="majorBidi" w:cstheme="majorBidi"/>
          <w:b/>
          <w:bCs/>
          <w:i/>
          <w:iCs/>
        </w:rPr>
        <w:t xml:space="preserve"> </w:t>
      </w:r>
      <w:proofErr w:type="spellStart"/>
      <w:r w:rsidRPr="00B810D7">
        <w:rPr>
          <w:rFonts w:asciiTheme="majorBidi" w:hAnsiTheme="majorBidi" w:cstheme="majorBidi"/>
          <w:b/>
          <w:bCs/>
          <w:i/>
          <w:iCs/>
        </w:rPr>
        <w:t>f.sp.radicis</w:t>
      </w:r>
      <w:proofErr w:type="spellEnd"/>
      <w:r w:rsidRPr="00B810D7">
        <w:rPr>
          <w:rFonts w:asciiTheme="majorBidi" w:hAnsiTheme="majorBidi" w:cstheme="majorBidi"/>
          <w:b/>
          <w:bCs/>
          <w:i/>
          <w:iCs/>
        </w:rPr>
        <w:t xml:space="preserve">  </w:t>
      </w:r>
      <w:proofErr w:type="spellStart"/>
      <w:r w:rsidRPr="00B810D7">
        <w:rPr>
          <w:rFonts w:asciiTheme="majorBidi" w:hAnsiTheme="majorBidi" w:cstheme="majorBidi"/>
          <w:b/>
          <w:bCs/>
          <w:i/>
          <w:iCs/>
        </w:rPr>
        <w:t>lycopersici</w:t>
      </w:r>
      <w:proofErr w:type="spellEnd"/>
      <w:r w:rsidRPr="00B810D7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9F0B47" w:rsidRPr="00DC74E5" w:rsidRDefault="009F0B47" w:rsidP="00DC74E5">
      <w:pPr>
        <w:ind w:firstLine="709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 xml:space="preserve">       B- La </w:t>
      </w:r>
      <w:proofErr w:type="spellStart"/>
      <w:r w:rsidRPr="00DC74E5">
        <w:rPr>
          <w:rFonts w:asciiTheme="majorBidi" w:hAnsiTheme="majorBidi" w:cstheme="majorBidi"/>
        </w:rPr>
        <w:t>verticilliose</w:t>
      </w:r>
      <w:proofErr w:type="spellEnd"/>
      <w:r w:rsidRPr="00DC74E5">
        <w:rPr>
          <w:rFonts w:asciiTheme="majorBidi" w:hAnsiTheme="majorBidi" w:cstheme="majorBidi"/>
        </w:rPr>
        <w:t xml:space="preserve"> due à </w:t>
      </w:r>
      <w:proofErr w:type="spellStart"/>
      <w:r w:rsidRPr="00DC74E5">
        <w:rPr>
          <w:rFonts w:asciiTheme="majorBidi" w:hAnsiTheme="majorBidi" w:cstheme="majorBidi"/>
          <w:i/>
          <w:iCs/>
        </w:rPr>
        <w:t>Verticillium</w:t>
      </w:r>
      <w:proofErr w:type="spellEnd"/>
      <w:r w:rsidRPr="00DC74E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C74E5">
        <w:rPr>
          <w:rFonts w:asciiTheme="majorBidi" w:hAnsiTheme="majorBidi" w:cstheme="majorBidi"/>
          <w:i/>
          <w:iCs/>
        </w:rPr>
        <w:t>dahliae</w:t>
      </w:r>
      <w:proofErr w:type="spellEnd"/>
      <w:r w:rsidRPr="00DC74E5">
        <w:rPr>
          <w:rFonts w:asciiTheme="majorBidi" w:hAnsiTheme="majorBidi" w:cstheme="majorBidi"/>
        </w:rPr>
        <w:t xml:space="preserve"> </w:t>
      </w:r>
    </w:p>
    <w:p w:rsidR="009F0B47" w:rsidRPr="00DC74E5" w:rsidRDefault="009F0B47" w:rsidP="00DC74E5">
      <w:pPr>
        <w:ind w:firstLine="709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 xml:space="preserve">       C- l’Anthracnoses </w:t>
      </w:r>
    </w:p>
    <w:p w:rsidR="009F0B47" w:rsidRPr="00B810D7" w:rsidRDefault="009F0B47" w:rsidP="00DC74E5">
      <w:pPr>
        <w:ind w:firstLine="709"/>
        <w:rPr>
          <w:rFonts w:asciiTheme="majorBidi" w:hAnsiTheme="majorBidi" w:cstheme="majorBidi"/>
          <w:b/>
          <w:bCs/>
          <w:i/>
          <w:iCs/>
        </w:rPr>
      </w:pPr>
      <w:r w:rsidRPr="00B810D7">
        <w:rPr>
          <w:rFonts w:asciiTheme="majorBidi" w:hAnsiTheme="majorBidi" w:cstheme="majorBidi"/>
          <w:b/>
          <w:bCs/>
          <w:i/>
          <w:iCs/>
        </w:rPr>
        <w:t xml:space="preserve">       D- Les </w:t>
      </w:r>
      <w:proofErr w:type="spellStart"/>
      <w:r w:rsidRPr="00B810D7">
        <w:rPr>
          <w:rFonts w:asciiTheme="majorBidi" w:hAnsiTheme="majorBidi" w:cstheme="majorBidi"/>
          <w:b/>
          <w:bCs/>
          <w:i/>
          <w:iCs/>
        </w:rPr>
        <w:t>Pythium</w:t>
      </w:r>
      <w:proofErr w:type="spellEnd"/>
      <w:r w:rsidRPr="00B810D7">
        <w:rPr>
          <w:rFonts w:asciiTheme="majorBidi" w:hAnsiTheme="majorBidi" w:cstheme="majorBidi"/>
          <w:b/>
          <w:bCs/>
          <w:i/>
          <w:iCs/>
        </w:rPr>
        <w:t xml:space="preserve"> due à  P. </w:t>
      </w:r>
      <w:proofErr w:type="spellStart"/>
      <w:r w:rsidRPr="00B810D7">
        <w:rPr>
          <w:rFonts w:asciiTheme="majorBidi" w:hAnsiTheme="majorBidi" w:cstheme="majorBidi"/>
          <w:b/>
          <w:bCs/>
          <w:i/>
          <w:iCs/>
        </w:rPr>
        <w:t>ultimum</w:t>
      </w:r>
      <w:proofErr w:type="spellEnd"/>
      <w:r w:rsidRPr="00B810D7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9F0B47" w:rsidRPr="00B810D7" w:rsidRDefault="009F0B47" w:rsidP="00DC74E5">
      <w:pPr>
        <w:ind w:firstLine="709"/>
        <w:rPr>
          <w:rFonts w:asciiTheme="majorBidi" w:hAnsiTheme="majorBidi" w:cstheme="majorBidi"/>
          <w:b/>
          <w:bCs/>
          <w:i/>
          <w:iCs/>
        </w:rPr>
      </w:pPr>
      <w:r w:rsidRPr="00B810D7">
        <w:rPr>
          <w:rFonts w:asciiTheme="majorBidi" w:hAnsiTheme="majorBidi" w:cstheme="majorBidi"/>
          <w:b/>
          <w:bCs/>
          <w:i/>
          <w:iCs/>
        </w:rPr>
        <w:t xml:space="preserve">       E- Les Phytophthora due à Phytophthora  </w:t>
      </w:r>
      <w:proofErr w:type="spellStart"/>
      <w:r w:rsidRPr="00B810D7">
        <w:rPr>
          <w:rFonts w:asciiTheme="majorBidi" w:hAnsiTheme="majorBidi" w:cstheme="majorBidi"/>
          <w:b/>
          <w:bCs/>
          <w:i/>
          <w:iCs/>
        </w:rPr>
        <w:t>infestans</w:t>
      </w:r>
      <w:proofErr w:type="spellEnd"/>
      <w:r w:rsidRPr="00B810D7"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290EB4" w:rsidRPr="00DC74E5" w:rsidRDefault="009F0B47" w:rsidP="00DC74E5">
      <w:pPr>
        <w:ind w:firstLine="709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 xml:space="preserve">       F- Les </w:t>
      </w:r>
      <w:proofErr w:type="spellStart"/>
      <w:r w:rsidRPr="00DC74E5">
        <w:rPr>
          <w:rFonts w:asciiTheme="majorBidi" w:hAnsiTheme="majorBidi" w:cstheme="majorBidi"/>
        </w:rPr>
        <w:t>alternarioses</w:t>
      </w:r>
      <w:proofErr w:type="spellEnd"/>
      <w:r w:rsidRPr="00DC74E5">
        <w:rPr>
          <w:rFonts w:asciiTheme="majorBidi" w:hAnsiTheme="majorBidi" w:cstheme="majorBidi"/>
        </w:rPr>
        <w:t xml:space="preserve"> due à </w:t>
      </w:r>
      <w:proofErr w:type="spellStart"/>
      <w:r w:rsidRPr="00DC74E5">
        <w:rPr>
          <w:rFonts w:asciiTheme="majorBidi" w:hAnsiTheme="majorBidi" w:cstheme="majorBidi"/>
          <w:i/>
          <w:iCs/>
        </w:rPr>
        <w:t>Alternaria</w:t>
      </w:r>
      <w:proofErr w:type="spellEnd"/>
      <w:r w:rsidRPr="00DC74E5">
        <w:rPr>
          <w:rFonts w:asciiTheme="majorBidi" w:hAnsiTheme="majorBidi" w:cstheme="majorBidi"/>
          <w:i/>
          <w:iCs/>
        </w:rPr>
        <w:t xml:space="preserve">  </w:t>
      </w:r>
      <w:proofErr w:type="spellStart"/>
      <w:r w:rsidRPr="00DC74E5">
        <w:rPr>
          <w:rFonts w:asciiTheme="majorBidi" w:hAnsiTheme="majorBidi" w:cstheme="majorBidi"/>
          <w:i/>
          <w:iCs/>
        </w:rPr>
        <w:t>solani</w:t>
      </w:r>
      <w:proofErr w:type="spellEnd"/>
    </w:p>
    <w:p w:rsidR="00290EB4" w:rsidRPr="00DC74E5" w:rsidRDefault="00290EB4" w:rsidP="00DC74E5">
      <w:pPr>
        <w:rPr>
          <w:rFonts w:asciiTheme="majorBidi" w:hAnsiTheme="majorBidi" w:cstheme="majorBidi"/>
        </w:rPr>
      </w:pPr>
    </w:p>
    <w:p w:rsidR="009F0B47" w:rsidRPr="00DC74E5" w:rsidRDefault="009F0B47" w:rsidP="00DC74E5">
      <w:pPr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  <w:b/>
          <w:bCs/>
        </w:rPr>
        <w:t>Q8</w:t>
      </w:r>
      <w:r w:rsidRPr="00DC74E5">
        <w:rPr>
          <w:rFonts w:asciiTheme="majorBidi" w:hAnsiTheme="majorBidi" w:cstheme="majorBidi"/>
        </w:rPr>
        <w:t xml:space="preserve">. Quel est l’autre nom de la maladie « brûlure </w:t>
      </w:r>
      <w:proofErr w:type="spellStart"/>
      <w:r w:rsidRPr="00DC74E5">
        <w:rPr>
          <w:rFonts w:asciiTheme="majorBidi" w:hAnsiTheme="majorBidi" w:cstheme="majorBidi"/>
        </w:rPr>
        <w:t>alternarienne</w:t>
      </w:r>
      <w:proofErr w:type="spellEnd"/>
      <w:r w:rsidRPr="00DC74E5">
        <w:rPr>
          <w:rFonts w:asciiTheme="majorBidi" w:hAnsiTheme="majorBidi" w:cstheme="majorBidi"/>
        </w:rPr>
        <w:t xml:space="preserve"> »</w:t>
      </w:r>
    </w:p>
    <w:p w:rsidR="009F0B47" w:rsidRPr="00DC74E5" w:rsidRDefault="009F0B47" w:rsidP="00DC74E5">
      <w:pPr>
        <w:ind w:firstLine="1134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 xml:space="preserve">A- </w:t>
      </w:r>
      <w:proofErr w:type="spellStart"/>
      <w:r w:rsidRPr="00DC74E5">
        <w:rPr>
          <w:rFonts w:asciiTheme="majorBidi" w:hAnsiTheme="majorBidi" w:cstheme="majorBidi"/>
        </w:rPr>
        <w:t>Cladosporiose</w:t>
      </w:r>
      <w:proofErr w:type="spellEnd"/>
      <w:r w:rsidRPr="00DC74E5">
        <w:rPr>
          <w:rFonts w:asciiTheme="majorBidi" w:hAnsiTheme="majorBidi" w:cstheme="majorBidi"/>
        </w:rPr>
        <w:t xml:space="preserve"> </w:t>
      </w:r>
    </w:p>
    <w:p w:rsidR="009F0B47" w:rsidRPr="00B810D7" w:rsidRDefault="009F0B47" w:rsidP="00DC74E5">
      <w:pPr>
        <w:ind w:firstLine="1134"/>
        <w:rPr>
          <w:rFonts w:asciiTheme="majorBidi" w:hAnsiTheme="majorBidi" w:cstheme="majorBidi"/>
          <w:b/>
          <w:bCs/>
          <w:i/>
          <w:iCs/>
        </w:rPr>
      </w:pPr>
      <w:r w:rsidRPr="00B810D7">
        <w:rPr>
          <w:rFonts w:asciiTheme="majorBidi" w:hAnsiTheme="majorBidi" w:cstheme="majorBidi"/>
          <w:b/>
          <w:bCs/>
          <w:i/>
          <w:iCs/>
        </w:rPr>
        <w:t>B-</w:t>
      </w:r>
      <w:proofErr w:type="spellStart"/>
      <w:r w:rsidRPr="00B810D7">
        <w:rPr>
          <w:rFonts w:asciiTheme="majorBidi" w:hAnsiTheme="majorBidi" w:cstheme="majorBidi"/>
          <w:b/>
          <w:bCs/>
          <w:i/>
          <w:iCs/>
        </w:rPr>
        <w:t>Alternariose</w:t>
      </w:r>
      <w:proofErr w:type="spellEnd"/>
    </w:p>
    <w:p w:rsidR="009F0B47" w:rsidRPr="00DC74E5" w:rsidRDefault="009F0B47" w:rsidP="00DC74E5">
      <w:pPr>
        <w:ind w:firstLine="1134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>C-</w:t>
      </w:r>
      <w:proofErr w:type="spellStart"/>
      <w:r w:rsidRPr="00DC74E5">
        <w:rPr>
          <w:rFonts w:asciiTheme="majorBidi" w:hAnsiTheme="majorBidi" w:cstheme="majorBidi"/>
          <w:i/>
          <w:iCs/>
        </w:rPr>
        <w:t>Alternaria</w:t>
      </w:r>
      <w:proofErr w:type="spellEnd"/>
      <w:r w:rsidRPr="00DC74E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C74E5">
        <w:rPr>
          <w:rFonts w:asciiTheme="majorBidi" w:hAnsiTheme="majorBidi" w:cstheme="majorBidi"/>
          <w:i/>
          <w:iCs/>
        </w:rPr>
        <w:t>alternata</w:t>
      </w:r>
      <w:proofErr w:type="spellEnd"/>
    </w:p>
    <w:p w:rsidR="009F0B47" w:rsidRPr="00DC74E5" w:rsidRDefault="009F0B47" w:rsidP="00DC74E5">
      <w:pPr>
        <w:ind w:firstLine="1134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>D-Anthracnoses</w:t>
      </w:r>
    </w:p>
    <w:p w:rsidR="009F0B47" w:rsidRPr="00DC74E5" w:rsidRDefault="009F0B47" w:rsidP="00DC74E5">
      <w:pPr>
        <w:rPr>
          <w:rFonts w:asciiTheme="majorBidi" w:hAnsiTheme="majorBidi" w:cstheme="majorBidi"/>
        </w:rPr>
      </w:pPr>
    </w:p>
    <w:p w:rsidR="009F0B47" w:rsidRPr="00DC74E5" w:rsidRDefault="009F0B47" w:rsidP="00DC74E5">
      <w:pPr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  <w:b/>
          <w:bCs/>
        </w:rPr>
        <w:t>Q9</w:t>
      </w:r>
      <w:r w:rsidRPr="00DC74E5">
        <w:rPr>
          <w:rFonts w:asciiTheme="majorBidi" w:hAnsiTheme="majorBidi" w:cstheme="majorBidi"/>
        </w:rPr>
        <w:t>. Parmi les maladies de céréales transmises par  semences :</w:t>
      </w:r>
    </w:p>
    <w:p w:rsidR="009F0B47" w:rsidRPr="00DC74E5" w:rsidRDefault="009F0B47" w:rsidP="00DC74E5">
      <w:pPr>
        <w:ind w:firstLine="851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 xml:space="preserve">     A- Les rouilles </w:t>
      </w:r>
    </w:p>
    <w:p w:rsidR="009F0B47" w:rsidRPr="00B810D7" w:rsidRDefault="009F0B47" w:rsidP="00DC74E5">
      <w:pPr>
        <w:ind w:firstLine="851"/>
        <w:rPr>
          <w:rFonts w:asciiTheme="majorBidi" w:hAnsiTheme="majorBidi" w:cstheme="majorBidi"/>
          <w:b/>
          <w:bCs/>
          <w:i/>
          <w:iCs/>
        </w:rPr>
      </w:pPr>
      <w:r w:rsidRPr="00B810D7">
        <w:rPr>
          <w:rFonts w:asciiTheme="majorBidi" w:hAnsiTheme="majorBidi" w:cstheme="majorBidi"/>
          <w:b/>
          <w:bCs/>
          <w:i/>
          <w:iCs/>
        </w:rPr>
        <w:t xml:space="preserve">     B- Charbon </w:t>
      </w:r>
    </w:p>
    <w:p w:rsidR="00290EB4" w:rsidRPr="00B810D7" w:rsidRDefault="009F0B47" w:rsidP="00DC74E5">
      <w:pPr>
        <w:ind w:firstLine="851"/>
        <w:rPr>
          <w:rFonts w:asciiTheme="majorBidi" w:hAnsiTheme="majorBidi" w:cstheme="majorBidi"/>
          <w:b/>
          <w:bCs/>
          <w:i/>
          <w:iCs/>
        </w:rPr>
      </w:pPr>
      <w:r w:rsidRPr="00B810D7">
        <w:rPr>
          <w:rFonts w:asciiTheme="majorBidi" w:hAnsiTheme="majorBidi" w:cstheme="majorBidi"/>
          <w:b/>
          <w:bCs/>
          <w:i/>
          <w:iCs/>
        </w:rPr>
        <w:t xml:space="preserve">     C- Les caries   </w:t>
      </w:r>
    </w:p>
    <w:p w:rsidR="00DC74E5" w:rsidRPr="00DC74E5" w:rsidRDefault="00DC74E5" w:rsidP="00DC74E5">
      <w:pPr>
        <w:ind w:firstLine="851"/>
        <w:rPr>
          <w:rFonts w:asciiTheme="majorBidi" w:hAnsiTheme="majorBidi" w:cstheme="majorBidi"/>
        </w:rPr>
      </w:pPr>
    </w:p>
    <w:p w:rsidR="00023C4A" w:rsidRPr="00DC74E5" w:rsidRDefault="00023C4A" w:rsidP="00DC74E5">
      <w:pPr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  <w:b/>
          <w:bCs/>
        </w:rPr>
        <w:t>Q10</w:t>
      </w:r>
      <w:r w:rsidRPr="00DC74E5">
        <w:rPr>
          <w:rFonts w:asciiTheme="majorBidi" w:hAnsiTheme="majorBidi" w:cstheme="majorBidi"/>
        </w:rPr>
        <w:t xml:space="preserve">. </w:t>
      </w:r>
      <w:proofErr w:type="spellStart"/>
      <w:r w:rsidRPr="00DC74E5">
        <w:rPr>
          <w:rFonts w:asciiTheme="majorBidi" w:hAnsiTheme="majorBidi" w:cstheme="majorBidi"/>
          <w:i/>
          <w:iCs/>
        </w:rPr>
        <w:t>Ascochyta</w:t>
      </w:r>
      <w:proofErr w:type="spellEnd"/>
      <w:r w:rsidRPr="00DC74E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DC74E5">
        <w:rPr>
          <w:rFonts w:asciiTheme="majorBidi" w:hAnsiTheme="majorBidi" w:cstheme="majorBidi"/>
          <w:i/>
          <w:iCs/>
        </w:rPr>
        <w:t>pisi</w:t>
      </w:r>
      <w:proofErr w:type="spellEnd"/>
      <w:r w:rsidRPr="00DC74E5">
        <w:rPr>
          <w:rFonts w:asciiTheme="majorBidi" w:hAnsiTheme="majorBidi" w:cstheme="majorBidi"/>
        </w:rPr>
        <w:t xml:space="preserve"> est une maladie de :</w:t>
      </w:r>
      <w:bookmarkStart w:id="0" w:name="_GoBack"/>
      <w:bookmarkEnd w:id="0"/>
    </w:p>
    <w:p w:rsidR="00023C4A" w:rsidRPr="00DC74E5" w:rsidRDefault="00023C4A" w:rsidP="00DC74E5">
      <w:pPr>
        <w:ind w:firstLine="851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 xml:space="preserve">     A- fève </w:t>
      </w:r>
    </w:p>
    <w:p w:rsidR="00023C4A" w:rsidRPr="00DC74E5" w:rsidRDefault="00023C4A" w:rsidP="00DC74E5">
      <w:pPr>
        <w:ind w:firstLine="851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 xml:space="preserve">     B- pois chiche</w:t>
      </w:r>
    </w:p>
    <w:p w:rsidR="00023C4A" w:rsidRPr="00641BC6" w:rsidRDefault="00023C4A" w:rsidP="00DC74E5">
      <w:pPr>
        <w:ind w:firstLine="851"/>
        <w:rPr>
          <w:rFonts w:asciiTheme="majorBidi" w:hAnsiTheme="majorBidi" w:cstheme="majorBidi"/>
          <w:b/>
          <w:bCs/>
          <w:i/>
          <w:iCs/>
        </w:rPr>
      </w:pPr>
      <w:r w:rsidRPr="00641BC6">
        <w:rPr>
          <w:rFonts w:asciiTheme="majorBidi" w:hAnsiTheme="majorBidi" w:cstheme="majorBidi"/>
          <w:b/>
          <w:bCs/>
          <w:i/>
          <w:iCs/>
        </w:rPr>
        <w:t xml:space="preserve">     C- pois </w:t>
      </w:r>
    </w:p>
    <w:p w:rsidR="00023C4A" w:rsidRPr="00DC74E5" w:rsidRDefault="00023C4A" w:rsidP="00DC74E5">
      <w:pPr>
        <w:ind w:firstLine="851"/>
        <w:rPr>
          <w:rFonts w:asciiTheme="majorBidi" w:hAnsiTheme="majorBidi" w:cstheme="majorBidi"/>
        </w:rPr>
      </w:pPr>
      <w:r w:rsidRPr="00DC74E5">
        <w:rPr>
          <w:rFonts w:asciiTheme="majorBidi" w:hAnsiTheme="majorBidi" w:cstheme="majorBidi"/>
        </w:rPr>
        <w:t xml:space="preserve">     D- Céréales</w:t>
      </w:r>
    </w:p>
    <w:sectPr w:rsidR="00023C4A" w:rsidRPr="00DC74E5" w:rsidSect="00DC74E5">
      <w:footerReference w:type="default" r:id="rId8"/>
      <w:pgSz w:w="11906" w:h="16838"/>
      <w:pgMar w:top="426" w:right="282" w:bottom="284" w:left="56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86" w:rsidRDefault="00180686" w:rsidP="00397979">
      <w:r>
        <w:separator/>
      </w:r>
    </w:p>
  </w:endnote>
  <w:endnote w:type="continuationSeparator" w:id="0">
    <w:p w:rsidR="00180686" w:rsidRDefault="00180686" w:rsidP="0039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5511"/>
      <w:docPartObj>
        <w:docPartGallery w:val="Page Numbers (Bottom of Page)"/>
        <w:docPartUnique/>
      </w:docPartObj>
    </w:sdtPr>
    <w:sdtEndPr/>
    <w:sdtContent>
      <w:p w:rsidR="0010327F" w:rsidRDefault="00C07F9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B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27F" w:rsidRDefault="001032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86" w:rsidRDefault="00180686" w:rsidP="00397979">
      <w:r>
        <w:separator/>
      </w:r>
    </w:p>
  </w:footnote>
  <w:footnote w:type="continuationSeparator" w:id="0">
    <w:p w:rsidR="00180686" w:rsidRDefault="00180686" w:rsidP="0039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42C"/>
    <w:multiLevelType w:val="hybridMultilevel"/>
    <w:tmpl w:val="07FCC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10BB"/>
    <w:multiLevelType w:val="hybridMultilevel"/>
    <w:tmpl w:val="270EC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826F1"/>
    <w:multiLevelType w:val="hybridMultilevel"/>
    <w:tmpl w:val="468A7090"/>
    <w:lvl w:ilvl="0" w:tplc="33140A1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D2550"/>
    <w:multiLevelType w:val="hybridMultilevel"/>
    <w:tmpl w:val="3892AACA"/>
    <w:lvl w:ilvl="0" w:tplc="5A2A9A4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D181ACD"/>
    <w:multiLevelType w:val="hybridMultilevel"/>
    <w:tmpl w:val="DBC0FF9E"/>
    <w:lvl w:ilvl="0" w:tplc="5A2A9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562D7"/>
    <w:multiLevelType w:val="hybridMultilevel"/>
    <w:tmpl w:val="223CC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1A9F"/>
    <w:multiLevelType w:val="hybridMultilevel"/>
    <w:tmpl w:val="FE3264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D708DE"/>
    <w:multiLevelType w:val="hybridMultilevel"/>
    <w:tmpl w:val="FE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A2BF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B0400"/>
    <w:multiLevelType w:val="hybridMultilevel"/>
    <w:tmpl w:val="436A9D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91D4F"/>
    <w:multiLevelType w:val="hybridMultilevel"/>
    <w:tmpl w:val="2A045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21068"/>
    <w:multiLevelType w:val="hybridMultilevel"/>
    <w:tmpl w:val="2FF07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6510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51B7C"/>
    <w:multiLevelType w:val="hybridMultilevel"/>
    <w:tmpl w:val="19AA1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10B4F"/>
    <w:multiLevelType w:val="hybridMultilevel"/>
    <w:tmpl w:val="2FFC5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44D9E"/>
    <w:multiLevelType w:val="hybridMultilevel"/>
    <w:tmpl w:val="19A641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027BB"/>
    <w:multiLevelType w:val="hybridMultilevel"/>
    <w:tmpl w:val="DFB0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79"/>
    <w:rsid w:val="00023C4A"/>
    <w:rsid w:val="000279ED"/>
    <w:rsid w:val="0010327F"/>
    <w:rsid w:val="001075CC"/>
    <w:rsid w:val="00180686"/>
    <w:rsid w:val="001B3C2B"/>
    <w:rsid w:val="00290EB4"/>
    <w:rsid w:val="002E0747"/>
    <w:rsid w:val="002E4B97"/>
    <w:rsid w:val="003279EE"/>
    <w:rsid w:val="00373459"/>
    <w:rsid w:val="00396796"/>
    <w:rsid w:val="00397979"/>
    <w:rsid w:val="003A4729"/>
    <w:rsid w:val="003C2784"/>
    <w:rsid w:val="003E34CA"/>
    <w:rsid w:val="00415611"/>
    <w:rsid w:val="00455F70"/>
    <w:rsid w:val="00491394"/>
    <w:rsid w:val="004F43B1"/>
    <w:rsid w:val="005179A4"/>
    <w:rsid w:val="006364D0"/>
    <w:rsid w:val="00641BC6"/>
    <w:rsid w:val="007B0504"/>
    <w:rsid w:val="007B18E8"/>
    <w:rsid w:val="007E55E0"/>
    <w:rsid w:val="00802F7E"/>
    <w:rsid w:val="008C0CAB"/>
    <w:rsid w:val="008E7DF7"/>
    <w:rsid w:val="0090492E"/>
    <w:rsid w:val="00921523"/>
    <w:rsid w:val="009245D7"/>
    <w:rsid w:val="00927712"/>
    <w:rsid w:val="009778BB"/>
    <w:rsid w:val="009947E5"/>
    <w:rsid w:val="009A675E"/>
    <w:rsid w:val="009E1928"/>
    <w:rsid w:val="009F0B47"/>
    <w:rsid w:val="00A1337F"/>
    <w:rsid w:val="00B231DE"/>
    <w:rsid w:val="00B810D7"/>
    <w:rsid w:val="00B84927"/>
    <w:rsid w:val="00C07F9E"/>
    <w:rsid w:val="00C31C55"/>
    <w:rsid w:val="00C672C5"/>
    <w:rsid w:val="00C91753"/>
    <w:rsid w:val="00CE5871"/>
    <w:rsid w:val="00D04CD2"/>
    <w:rsid w:val="00D451AC"/>
    <w:rsid w:val="00D95E45"/>
    <w:rsid w:val="00DA1A1A"/>
    <w:rsid w:val="00DB1931"/>
    <w:rsid w:val="00DC74E5"/>
    <w:rsid w:val="00E211F1"/>
    <w:rsid w:val="00E532AC"/>
    <w:rsid w:val="00E54AF4"/>
    <w:rsid w:val="00E65E9A"/>
    <w:rsid w:val="00E7186D"/>
    <w:rsid w:val="00E9399A"/>
    <w:rsid w:val="00EC6357"/>
    <w:rsid w:val="00ED13BF"/>
    <w:rsid w:val="00ED313F"/>
    <w:rsid w:val="00E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79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979"/>
  </w:style>
  <w:style w:type="paragraph" w:styleId="Pieddepage">
    <w:name w:val="footer"/>
    <w:basedOn w:val="Normal"/>
    <w:link w:val="PieddepageCar"/>
    <w:uiPriority w:val="99"/>
    <w:unhideWhenUsed/>
    <w:rsid w:val="00397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979"/>
  </w:style>
  <w:style w:type="paragraph" w:styleId="Paragraphedeliste">
    <w:name w:val="List Paragraph"/>
    <w:basedOn w:val="Normal"/>
    <w:uiPriority w:val="34"/>
    <w:qFormat/>
    <w:rsid w:val="00DA1A1A"/>
    <w:pPr>
      <w:ind w:left="708"/>
    </w:pPr>
  </w:style>
  <w:style w:type="table" w:styleId="Grilledutableau">
    <w:name w:val="Table Grid"/>
    <w:basedOn w:val="TableauNormal"/>
    <w:uiPriority w:val="59"/>
    <w:rsid w:val="009E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79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7979"/>
  </w:style>
  <w:style w:type="paragraph" w:styleId="Pieddepage">
    <w:name w:val="footer"/>
    <w:basedOn w:val="Normal"/>
    <w:link w:val="PieddepageCar"/>
    <w:uiPriority w:val="99"/>
    <w:unhideWhenUsed/>
    <w:rsid w:val="00397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7979"/>
  </w:style>
  <w:style w:type="paragraph" w:styleId="Paragraphedeliste">
    <w:name w:val="List Paragraph"/>
    <w:basedOn w:val="Normal"/>
    <w:uiPriority w:val="34"/>
    <w:qFormat/>
    <w:rsid w:val="00DA1A1A"/>
    <w:pPr>
      <w:ind w:left="708"/>
    </w:pPr>
  </w:style>
  <w:style w:type="table" w:styleId="Grilledutableau">
    <w:name w:val="Table Grid"/>
    <w:basedOn w:val="TableauNormal"/>
    <w:uiPriority w:val="59"/>
    <w:rsid w:val="009E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Boumaaza</cp:lastModifiedBy>
  <cp:revision>8</cp:revision>
  <cp:lastPrinted>2024-01-13T18:56:00Z</cp:lastPrinted>
  <dcterms:created xsi:type="dcterms:W3CDTF">2024-01-13T18:26:00Z</dcterms:created>
  <dcterms:modified xsi:type="dcterms:W3CDTF">2024-01-13T18:57:00Z</dcterms:modified>
</cp:coreProperties>
</file>